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85" w:rsidRPr="00800385" w:rsidRDefault="00800385" w:rsidP="00800385">
      <w:pPr>
        <w:shd w:val="clear" w:color="auto" w:fill="FFFFFF"/>
        <w:spacing w:before="100" w:beforeAutospacing="1" w:after="100" w:afterAutospacing="1" w:line="240" w:lineRule="auto"/>
        <w:jc w:val="center"/>
        <w:rPr>
          <w:rFonts w:eastAsia="Times New Roman" w:cs="Times New Roman"/>
          <w:color w:val="000000"/>
          <w:sz w:val="48"/>
          <w:szCs w:val="48"/>
        </w:rPr>
      </w:pPr>
      <w:r w:rsidRPr="00CA7EE3">
        <w:rPr>
          <w:rFonts w:eastAsia="Times New Roman" w:cs="Arial"/>
          <w:b/>
          <w:bCs/>
          <w:color w:val="000000"/>
          <w:sz w:val="48"/>
          <w:szCs w:val="48"/>
        </w:rPr>
        <w:t>Corresponding Parts of Similar Shapes</w:t>
      </w:r>
    </w:p>
    <w:tbl>
      <w:tblPr>
        <w:tblW w:w="11153" w:type="dxa"/>
        <w:jc w:val="center"/>
        <w:tblCellSpacing w:w="15" w:type="dxa"/>
        <w:tblInd w:w="-375" w:type="dxa"/>
        <w:shd w:val="clear" w:color="auto" w:fill="FFFFFF"/>
        <w:tblCellMar>
          <w:left w:w="0" w:type="dxa"/>
          <w:right w:w="0" w:type="dxa"/>
        </w:tblCellMar>
        <w:tblLook w:val="04A0"/>
      </w:tblPr>
      <w:tblGrid>
        <w:gridCol w:w="8094"/>
        <w:gridCol w:w="3059"/>
      </w:tblGrid>
      <w:tr w:rsidR="00800385" w:rsidRPr="00800385" w:rsidTr="00CA7EE3">
        <w:trPr>
          <w:tblCellSpacing w:w="15" w:type="dxa"/>
          <w:jc w:val="center"/>
        </w:trPr>
        <w:tc>
          <w:tcPr>
            <w:tcW w:w="8049" w:type="dxa"/>
            <w:shd w:val="clear" w:color="auto" w:fill="FFFFFF"/>
            <w:tcMar>
              <w:top w:w="72" w:type="dxa"/>
              <w:left w:w="72" w:type="dxa"/>
              <w:bottom w:w="72" w:type="dxa"/>
              <w:right w:w="72" w:type="dxa"/>
            </w:tcMar>
            <w:vAlign w:val="center"/>
            <w:hideMark/>
          </w:tcPr>
          <w:p w:rsidR="00800385" w:rsidRPr="00800385" w:rsidRDefault="00800385" w:rsidP="00800385">
            <w:pPr>
              <w:spacing w:after="0" w:line="240" w:lineRule="auto"/>
              <w:rPr>
                <w:rFonts w:eastAsia="Times New Roman" w:cs="Times New Roman"/>
                <w:color w:val="000000"/>
                <w:sz w:val="27"/>
                <w:szCs w:val="27"/>
              </w:rPr>
            </w:pPr>
            <w:r w:rsidRPr="00800385">
              <w:rPr>
                <w:rFonts w:eastAsia="Times New Roman" w:cs="Times New Roman"/>
                <w:color w:val="000000"/>
                <w:sz w:val="27"/>
                <w:szCs w:val="27"/>
              </w:rPr>
              <w:t>Two figures are</w:t>
            </w:r>
            <w:r w:rsidRPr="00800385">
              <w:rPr>
                <w:rFonts w:eastAsia="Times New Roman" w:cs="Times New Roman"/>
                <w:color w:val="000000"/>
                <w:sz w:val="27"/>
              </w:rPr>
              <w:t> </w:t>
            </w:r>
            <w:r w:rsidRPr="00800385">
              <w:rPr>
                <w:rFonts w:eastAsia="Times New Roman" w:cs="Times New Roman"/>
                <w:b/>
                <w:bCs/>
                <w:color w:val="000000"/>
                <w:sz w:val="27"/>
              </w:rPr>
              <w:t>similar</w:t>
            </w:r>
            <w:r w:rsidRPr="00800385">
              <w:rPr>
                <w:rFonts w:eastAsia="Times New Roman" w:cs="Times New Roman"/>
                <w:color w:val="000000"/>
                <w:sz w:val="27"/>
              </w:rPr>
              <w:t> </w:t>
            </w:r>
            <w:r w:rsidRPr="00800385">
              <w:rPr>
                <w:rFonts w:eastAsia="Times New Roman" w:cs="Times New Roman"/>
                <w:color w:val="000000"/>
                <w:sz w:val="27"/>
                <w:szCs w:val="27"/>
              </w:rPr>
              <w:t>if they have the same shape but not necessarily the same size.  For example, all semi-circles are similar, as are all squares, no matter how they are oriented.  Dilations create similar figures.</w:t>
            </w:r>
          </w:p>
        </w:tc>
        <w:tc>
          <w:tcPr>
            <w:tcW w:w="3014" w:type="dxa"/>
            <w:shd w:val="clear" w:color="auto" w:fill="FFFFFF"/>
            <w:tcMar>
              <w:top w:w="72" w:type="dxa"/>
              <w:left w:w="72" w:type="dxa"/>
              <w:bottom w:w="72" w:type="dxa"/>
              <w:right w:w="72" w:type="dxa"/>
            </w:tcMar>
            <w:vAlign w:val="center"/>
            <w:hideMark/>
          </w:tcPr>
          <w:p w:rsidR="00800385" w:rsidRPr="00800385" w:rsidRDefault="00800385" w:rsidP="00800385">
            <w:pPr>
              <w:spacing w:after="0" w:line="240" w:lineRule="auto"/>
              <w:jc w:val="center"/>
              <w:rPr>
                <w:rFonts w:eastAsia="Times New Roman" w:cs="Times New Roman"/>
                <w:color w:val="000000"/>
                <w:sz w:val="27"/>
                <w:szCs w:val="27"/>
              </w:rPr>
            </w:pPr>
            <w:r w:rsidRPr="00800385">
              <w:rPr>
                <w:rFonts w:eastAsia="Times New Roman" w:cs="Times New Roman"/>
                <w:noProof/>
                <w:color w:val="000000"/>
                <w:sz w:val="27"/>
                <w:szCs w:val="27"/>
              </w:rPr>
              <w:drawing>
                <wp:inline distT="0" distB="0" distL="0" distR="0">
                  <wp:extent cx="1223010" cy="1033145"/>
                  <wp:effectExtent l="19050" t="0" r="0" b="0"/>
                  <wp:docPr id="1" name="Picture 1" descr="http://textbooks.cpm.org/images/cc3/chap06/CC3_6.2.2M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6/CC3_6.2.2MNa.png"/>
                          <pic:cNvPicPr>
                            <a:picLocks noChangeAspect="1" noChangeArrowheads="1"/>
                          </pic:cNvPicPr>
                        </pic:nvPicPr>
                        <pic:blipFill>
                          <a:blip r:embed="rId4" cstate="print"/>
                          <a:srcRect/>
                          <a:stretch>
                            <a:fillRect/>
                          </a:stretch>
                        </pic:blipFill>
                        <pic:spPr bwMode="auto">
                          <a:xfrm>
                            <a:off x="0" y="0"/>
                            <a:ext cx="1223010" cy="1033145"/>
                          </a:xfrm>
                          <a:prstGeom prst="rect">
                            <a:avLst/>
                          </a:prstGeom>
                          <a:noFill/>
                          <a:ln w="9525">
                            <a:noFill/>
                            <a:miter lim="800000"/>
                            <a:headEnd/>
                            <a:tailEnd/>
                          </a:ln>
                        </pic:spPr>
                      </pic:pic>
                    </a:graphicData>
                  </a:graphic>
                </wp:inline>
              </w:drawing>
            </w:r>
          </w:p>
        </w:tc>
      </w:tr>
      <w:tr w:rsidR="00800385" w:rsidRPr="00800385" w:rsidTr="00CA7EE3">
        <w:trPr>
          <w:tblCellSpacing w:w="15" w:type="dxa"/>
          <w:jc w:val="center"/>
        </w:trPr>
        <w:tc>
          <w:tcPr>
            <w:tcW w:w="8049" w:type="dxa"/>
            <w:shd w:val="clear" w:color="auto" w:fill="FFFFFF"/>
            <w:tcMar>
              <w:top w:w="72" w:type="dxa"/>
              <w:left w:w="72" w:type="dxa"/>
              <w:bottom w:w="72" w:type="dxa"/>
              <w:right w:w="72" w:type="dxa"/>
            </w:tcMar>
            <w:vAlign w:val="center"/>
            <w:hideMark/>
          </w:tcPr>
          <w:p w:rsidR="00800385" w:rsidRPr="00800385" w:rsidRDefault="00800385" w:rsidP="00800385">
            <w:pPr>
              <w:spacing w:after="0" w:line="240" w:lineRule="auto"/>
              <w:rPr>
                <w:rFonts w:eastAsia="Times New Roman" w:cs="Times New Roman"/>
                <w:color w:val="000000"/>
                <w:sz w:val="27"/>
                <w:szCs w:val="27"/>
              </w:rPr>
            </w:pPr>
            <w:r w:rsidRPr="00800385">
              <w:rPr>
                <w:rFonts w:eastAsia="Times New Roman" w:cs="Times New Roman"/>
                <w:color w:val="000000"/>
                <w:sz w:val="27"/>
                <w:szCs w:val="27"/>
              </w:rPr>
              <w:t>To check whether figures are similar, you need to decide which parts of one figure</w:t>
            </w:r>
            <w:r>
              <w:rPr>
                <w:rFonts w:eastAsia="Times New Roman" w:cs="Times New Roman"/>
                <w:color w:val="000000"/>
                <w:sz w:val="27"/>
                <w:szCs w:val="27"/>
              </w:rPr>
              <w:t xml:space="preserve"> </w:t>
            </w:r>
            <w:r w:rsidRPr="00800385">
              <w:rPr>
                <w:rFonts w:eastAsia="Times New Roman" w:cs="Times New Roman"/>
                <w:b/>
                <w:bCs/>
                <w:color w:val="000000"/>
                <w:sz w:val="27"/>
              </w:rPr>
              <w:t>correspond</w:t>
            </w:r>
            <w:r w:rsidRPr="00800385">
              <w:rPr>
                <w:rFonts w:eastAsia="Times New Roman" w:cs="Times New Roman"/>
                <w:color w:val="000000"/>
                <w:sz w:val="27"/>
              </w:rPr>
              <w:t> </w:t>
            </w:r>
            <w:r w:rsidRPr="00800385">
              <w:rPr>
                <w:rFonts w:eastAsia="Times New Roman" w:cs="Times New Roman"/>
                <w:color w:val="000000"/>
                <w:sz w:val="27"/>
                <w:szCs w:val="27"/>
              </w:rPr>
              <w:t>(match up) to which parts of the other.  For example, in the triangles at right, triangle</w:t>
            </w:r>
            <w:r w:rsidRPr="00800385">
              <w:rPr>
                <w:rFonts w:eastAsia="Times New Roman" w:cs="Times New Roman"/>
                <w:color w:val="000000"/>
                <w:sz w:val="27"/>
              </w:rPr>
              <w:t> </w:t>
            </w:r>
            <w:r w:rsidRPr="00800385">
              <w:rPr>
                <w:rFonts w:eastAsia="Times New Roman" w:cs="Times New Roman"/>
                <w:i/>
                <w:iCs/>
                <w:color w:val="000000"/>
                <w:sz w:val="27"/>
              </w:rPr>
              <w:t>DEF</w:t>
            </w:r>
            <w:r w:rsidRPr="00800385">
              <w:rPr>
                <w:rFonts w:eastAsia="Times New Roman" w:cs="Times New Roman"/>
                <w:color w:val="000000"/>
                <w:sz w:val="27"/>
              </w:rPr>
              <w:t> </w:t>
            </w:r>
            <w:r w:rsidRPr="00800385">
              <w:rPr>
                <w:rFonts w:eastAsia="Times New Roman" w:cs="Times New Roman"/>
                <w:color w:val="000000"/>
                <w:sz w:val="27"/>
                <w:szCs w:val="27"/>
              </w:rPr>
              <w:t>is a dilation of triangle</w:t>
            </w:r>
            <w:r w:rsidRPr="00800385">
              <w:rPr>
                <w:rFonts w:eastAsia="Times New Roman" w:cs="Times New Roman"/>
                <w:color w:val="000000"/>
                <w:sz w:val="27"/>
              </w:rPr>
              <w:t> </w:t>
            </w:r>
            <w:r w:rsidRPr="00800385">
              <w:rPr>
                <w:rFonts w:eastAsia="Times New Roman" w:cs="Times New Roman"/>
                <w:i/>
                <w:iCs/>
                <w:color w:val="000000"/>
                <w:sz w:val="27"/>
              </w:rPr>
              <w:t>ABC</w:t>
            </w:r>
            <w:r w:rsidRPr="00800385">
              <w:rPr>
                <w:rFonts w:eastAsia="Times New Roman" w:cs="Times New Roman"/>
                <w:color w:val="000000"/>
                <w:sz w:val="27"/>
                <w:szCs w:val="27"/>
              </w:rPr>
              <w:t>.  Side</w:t>
            </w:r>
            <w:r w:rsidRPr="00800385">
              <w:rPr>
                <w:rFonts w:eastAsia="Times New Roman" w:cs="Times New Roman"/>
                <w:color w:val="000000"/>
                <w:sz w:val="27"/>
              </w:rPr>
              <w:t> </w:t>
            </w:r>
            <w:r w:rsidRPr="00800385">
              <w:rPr>
                <w:rFonts w:eastAsia="Times New Roman" w:cs="Times New Roman"/>
                <w:i/>
                <w:iCs/>
                <w:color w:val="000000"/>
                <w:sz w:val="27"/>
              </w:rPr>
              <w:t>AB</w:t>
            </w:r>
            <w:r w:rsidRPr="00800385">
              <w:rPr>
                <w:rFonts w:eastAsia="Times New Roman" w:cs="Times New Roman"/>
                <w:color w:val="000000"/>
                <w:sz w:val="27"/>
              </w:rPr>
              <w:t> </w:t>
            </w:r>
            <w:r w:rsidRPr="00800385">
              <w:rPr>
                <w:rFonts w:eastAsia="Times New Roman" w:cs="Times New Roman"/>
                <w:color w:val="000000"/>
                <w:sz w:val="27"/>
                <w:szCs w:val="27"/>
              </w:rPr>
              <w:t>is dilated to get side</w:t>
            </w:r>
            <w:r w:rsidRPr="00800385">
              <w:rPr>
                <w:rFonts w:eastAsia="Times New Roman" w:cs="Times New Roman"/>
                <w:color w:val="000000"/>
                <w:sz w:val="27"/>
              </w:rPr>
              <w:t> </w:t>
            </w:r>
            <w:r w:rsidRPr="00800385">
              <w:rPr>
                <w:rFonts w:eastAsia="Times New Roman" w:cs="Times New Roman"/>
                <w:i/>
                <w:iCs/>
                <w:color w:val="000000"/>
                <w:sz w:val="27"/>
              </w:rPr>
              <w:t>DE</w:t>
            </w:r>
            <w:r w:rsidRPr="00800385">
              <w:rPr>
                <w:rFonts w:eastAsia="Times New Roman" w:cs="Times New Roman"/>
                <w:color w:val="000000"/>
                <w:sz w:val="27"/>
                <w:szCs w:val="27"/>
              </w:rPr>
              <w:t>, side</w:t>
            </w:r>
            <w:r>
              <w:rPr>
                <w:rFonts w:eastAsia="Times New Roman" w:cs="Times New Roman"/>
                <w:color w:val="000000"/>
                <w:sz w:val="27"/>
                <w:szCs w:val="27"/>
              </w:rPr>
              <w:t xml:space="preserve"> </w:t>
            </w:r>
            <w:r w:rsidRPr="00800385">
              <w:rPr>
                <w:rFonts w:eastAsia="Times New Roman" w:cs="Times New Roman"/>
                <w:i/>
                <w:iCs/>
                <w:color w:val="000000"/>
                <w:sz w:val="27"/>
              </w:rPr>
              <w:t>AC</w:t>
            </w:r>
            <w:r w:rsidRPr="00800385">
              <w:rPr>
                <w:rFonts w:eastAsia="Times New Roman" w:cs="Times New Roman"/>
                <w:color w:val="000000"/>
                <w:sz w:val="27"/>
              </w:rPr>
              <w:t> </w:t>
            </w:r>
            <w:r w:rsidRPr="00800385">
              <w:rPr>
                <w:rFonts w:eastAsia="Times New Roman" w:cs="Times New Roman"/>
                <w:color w:val="000000"/>
                <w:sz w:val="27"/>
                <w:szCs w:val="27"/>
              </w:rPr>
              <w:t>is dilated to get side</w:t>
            </w:r>
            <w:r w:rsidRPr="00800385">
              <w:rPr>
                <w:rFonts w:eastAsia="Times New Roman" w:cs="Times New Roman"/>
                <w:color w:val="000000"/>
                <w:sz w:val="27"/>
              </w:rPr>
              <w:t> </w:t>
            </w:r>
            <w:r w:rsidRPr="00800385">
              <w:rPr>
                <w:rFonts w:eastAsia="Times New Roman" w:cs="Times New Roman"/>
                <w:i/>
                <w:iCs/>
                <w:color w:val="000000"/>
                <w:sz w:val="27"/>
              </w:rPr>
              <w:t>DF</w:t>
            </w:r>
            <w:r w:rsidRPr="00800385">
              <w:rPr>
                <w:rFonts w:eastAsia="Times New Roman" w:cs="Times New Roman"/>
                <w:color w:val="000000"/>
                <w:sz w:val="27"/>
                <w:szCs w:val="27"/>
              </w:rPr>
              <w:t>, and side</w:t>
            </w:r>
            <w:r w:rsidRPr="00800385">
              <w:rPr>
                <w:rFonts w:eastAsia="Times New Roman" w:cs="Times New Roman"/>
                <w:color w:val="000000"/>
                <w:sz w:val="27"/>
              </w:rPr>
              <w:t> </w:t>
            </w:r>
            <w:r w:rsidRPr="00800385">
              <w:rPr>
                <w:rFonts w:eastAsia="Times New Roman" w:cs="Times New Roman"/>
                <w:i/>
                <w:iCs/>
                <w:color w:val="000000"/>
                <w:sz w:val="27"/>
              </w:rPr>
              <w:t>BC</w:t>
            </w:r>
            <w:r w:rsidRPr="00800385">
              <w:rPr>
                <w:rFonts w:eastAsia="Times New Roman" w:cs="Times New Roman"/>
                <w:color w:val="000000"/>
                <w:sz w:val="27"/>
              </w:rPr>
              <w:t> </w:t>
            </w:r>
            <w:r w:rsidRPr="00800385">
              <w:rPr>
                <w:rFonts w:eastAsia="Times New Roman" w:cs="Times New Roman"/>
                <w:color w:val="000000"/>
                <w:sz w:val="27"/>
                <w:szCs w:val="27"/>
              </w:rPr>
              <w:t>is dilated to get side</w:t>
            </w:r>
            <w:r w:rsidRPr="00800385">
              <w:rPr>
                <w:rFonts w:eastAsia="Times New Roman" w:cs="Times New Roman"/>
                <w:color w:val="000000"/>
                <w:sz w:val="27"/>
              </w:rPr>
              <w:t> </w:t>
            </w:r>
            <w:r w:rsidRPr="00800385">
              <w:rPr>
                <w:rFonts w:eastAsia="Times New Roman" w:cs="Times New Roman"/>
                <w:i/>
                <w:iCs/>
                <w:color w:val="000000"/>
                <w:sz w:val="27"/>
              </w:rPr>
              <w:t>EF</w:t>
            </w:r>
            <w:r w:rsidRPr="00800385">
              <w:rPr>
                <w:rFonts w:eastAsia="Times New Roman" w:cs="Times New Roman"/>
                <w:color w:val="000000"/>
                <w:sz w:val="27"/>
                <w:szCs w:val="27"/>
              </w:rPr>
              <w:t>.  Side</w:t>
            </w:r>
            <w:r w:rsidRPr="00800385">
              <w:rPr>
                <w:rFonts w:eastAsia="Times New Roman" w:cs="Times New Roman"/>
                <w:color w:val="000000"/>
                <w:sz w:val="27"/>
              </w:rPr>
              <w:t> </w:t>
            </w:r>
            <w:r w:rsidRPr="00800385">
              <w:rPr>
                <w:rFonts w:eastAsia="Times New Roman" w:cs="Times New Roman"/>
                <w:i/>
                <w:iCs/>
                <w:color w:val="000000"/>
                <w:sz w:val="27"/>
              </w:rPr>
              <w:t>AB</w:t>
            </w:r>
            <w:r>
              <w:rPr>
                <w:rFonts w:eastAsia="Times New Roman" w:cs="Times New Roman"/>
                <w:i/>
                <w:iCs/>
                <w:color w:val="000000"/>
                <w:sz w:val="27"/>
              </w:rPr>
              <w:t xml:space="preserve"> </w:t>
            </w:r>
            <w:r w:rsidRPr="00800385">
              <w:rPr>
                <w:rFonts w:eastAsia="Times New Roman" w:cs="Times New Roman"/>
                <w:b/>
                <w:bCs/>
                <w:color w:val="000000"/>
                <w:sz w:val="27"/>
              </w:rPr>
              <w:t>corresponds </w:t>
            </w:r>
            <w:r w:rsidRPr="00800385">
              <w:rPr>
                <w:rFonts w:eastAsia="Times New Roman" w:cs="Times New Roman"/>
                <w:color w:val="000000"/>
                <w:sz w:val="27"/>
                <w:szCs w:val="27"/>
              </w:rPr>
              <w:t>to side</w:t>
            </w:r>
            <w:r w:rsidRPr="00800385">
              <w:rPr>
                <w:rFonts w:eastAsia="Times New Roman" w:cs="Times New Roman"/>
                <w:color w:val="000000"/>
                <w:sz w:val="27"/>
              </w:rPr>
              <w:t> </w:t>
            </w:r>
            <w:r w:rsidRPr="00800385">
              <w:rPr>
                <w:rFonts w:eastAsia="Times New Roman" w:cs="Times New Roman"/>
                <w:i/>
                <w:iCs/>
                <w:color w:val="000000"/>
                <w:sz w:val="27"/>
              </w:rPr>
              <w:t>DE</w:t>
            </w:r>
            <w:r w:rsidRPr="00800385">
              <w:rPr>
                <w:rFonts w:eastAsia="Times New Roman" w:cs="Times New Roman"/>
                <w:color w:val="000000"/>
                <w:sz w:val="27"/>
                <w:szCs w:val="27"/>
              </w:rPr>
              <w:t>, that is, they are</w:t>
            </w:r>
            <w:r w:rsidRPr="00800385">
              <w:rPr>
                <w:rFonts w:eastAsia="Times New Roman" w:cs="Times New Roman"/>
                <w:color w:val="000000"/>
                <w:sz w:val="27"/>
              </w:rPr>
              <w:t> </w:t>
            </w:r>
            <w:r w:rsidRPr="00800385">
              <w:rPr>
                <w:rFonts w:eastAsia="Times New Roman" w:cs="Times New Roman"/>
                <w:b/>
                <w:bCs/>
                <w:color w:val="000000"/>
                <w:sz w:val="27"/>
              </w:rPr>
              <w:t>corresponding sides</w:t>
            </w:r>
            <w:r w:rsidRPr="00800385">
              <w:rPr>
                <w:rFonts w:eastAsia="Times New Roman" w:cs="Times New Roman"/>
                <w:color w:val="000000"/>
                <w:sz w:val="27"/>
                <w:szCs w:val="27"/>
              </w:rPr>
              <w:t>.  Notice that vertex</w:t>
            </w:r>
            <w:r w:rsidRPr="00800385">
              <w:rPr>
                <w:rFonts w:eastAsia="Times New Roman" w:cs="Times New Roman"/>
                <w:color w:val="000000"/>
                <w:sz w:val="27"/>
              </w:rPr>
              <w:t> </w:t>
            </w:r>
            <w:r w:rsidRPr="00800385">
              <w:rPr>
                <w:rFonts w:eastAsia="Times New Roman" w:cs="Times New Roman"/>
                <w:i/>
                <w:iCs/>
                <w:color w:val="000000"/>
                <w:sz w:val="27"/>
              </w:rPr>
              <w:t>A</w:t>
            </w:r>
            <w:r>
              <w:rPr>
                <w:rFonts w:eastAsia="Times New Roman" w:cs="Times New Roman"/>
                <w:i/>
                <w:iCs/>
                <w:color w:val="000000"/>
                <w:sz w:val="27"/>
              </w:rPr>
              <w:t xml:space="preserve"> </w:t>
            </w:r>
            <w:r w:rsidRPr="00800385">
              <w:rPr>
                <w:rFonts w:eastAsia="Times New Roman" w:cs="Times New Roman"/>
                <w:color w:val="000000"/>
                <w:sz w:val="27"/>
                <w:szCs w:val="27"/>
              </w:rPr>
              <w:t>corresponds to vertex</w:t>
            </w:r>
            <w:r w:rsidRPr="00800385">
              <w:rPr>
                <w:rFonts w:eastAsia="Times New Roman" w:cs="Times New Roman"/>
                <w:color w:val="000000"/>
                <w:sz w:val="27"/>
              </w:rPr>
              <w:t> </w:t>
            </w:r>
            <w:r w:rsidRPr="00800385">
              <w:rPr>
                <w:rFonts w:eastAsia="Times New Roman" w:cs="Times New Roman"/>
                <w:i/>
                <w:iCs/>
                <w:color w:val="000000"/>
                <w:sz w:val="27"/>
              </w:rPr>
              <w:t>D</w:t>
            </w:r>
            <w:r w:rsidRPr="00800385">
              <w:rPr>
                <w:rFonts w:eastAsia="Times New Roman" w:cs="Times New Roman"/>
                <w:color w:val="000000"/>
                <w:sz w:val="27"/>
                <w:szCs w:val="27"/>
              </w:rPr>
              <w:t>,</w:t>
            </w:r>
            <w:r w:rsidRPr="00800385">
              <w:rPr>
                <w:rFonts w:eastAsia="Times New Roman" w:cs="Times New Roman"/>
                <w:color w:val="000000"/>
                <w:sz w:val="27"/>
              </w:rPr>
              <w:t> </w:t>
            </w:r>
            <w:r w:rsidRPr="00800385">
              <w:rPr>
                <w:rFonts w:eastAsia="Times New Roman" w:cs="Times New Roman"/>
                <w:i/>
                <w:iCs/>
                <w:color w:val="000000"/>
                <w:sz w:val="27"/>
              </w:rPr>
              <w:t>C</w:t>
            </w:r>
            <w:r w:rsidRPr="00800385">
              <w:rPr>
                <w:rFonts w:eastAsia="Times New Roman" w:cs="Times New Roman"/>
                <w:color w:val="000000"/>
                <w:sz w:val="27"/>
              </w:rPr>
              <w:t> </w:t>
            </w:r>
            <w:r w:rsidRPr="00800385">
              <w:rPr>
                <w:rFonts w:eastAsia="Times New Roman" w:cs="Times New Roman"/>
                <w:color w:val="000000"/>
                <w:sz w:val="27"/>
                <w:szCs w:val="27"/>
              </w:rPr>
              <w:t>to</w:t>
            </w:r>
            <w:r w:rsidRPr="00800385">
              <w:rPr>
                <w:rFonts w:eastAsia="Times New Roman" w:cs="Times New Roman"/>
                <w:color w:val="000000"/>
                <w:sz w:val="27"/>
              </w:rPr>
              <w:t> </w:t>
            </w:r>
            <w:r w:rsidRPr="00800385">
              <w:rPr>
                <w:rFonts w:eastAsia="Times New Roman" w:cs="Times New Roman"/>
                <w:i/>
                <w:iCs/>
                <w:color w:val="000000"/>
                <w:sz w:val="27"/>
              </w:rPr>
              <w:t>F</w:t>
            </w:r>
            <w:r w:rsidRPr="00800385">
              <w:rPr>
                <w:rFonts w:eastAsia="Times New Roman" w:cs="Times New Roman"/>
                <w:color w:val="000000"/>
                <w:sz w:val="27"/>
                <w:szCs w:val="27"/>
              </w:rPr>
              <w:t>, and</w:t>
            </w:r>
            <w:r w:rsidRPr="00800385">
              <w:rPr>
                <w:rFonts w:eastAsia="Times New Roman" w:cs="Times New Roman"/>
                <w:color w:val="000000"/>
                <w:sz w:val="27"/>
              </w:rPr>
              <w:t> </w:t>
            </w:r>
            <w:r w:rsidRPr="00800385">
              <w:rPr>
                <w:rFonts w:eastAsia="Times New Roman" w:cs="Times New Roman"/>
                <w:i/>
                <w:iCs/>
                <w:color w:val="000000"/>
                <w:sz w:val="27"/>
              </w:rPr>
              <w:t>B</w:t>
            </w:r>
            <w:r w:rsidRPr="00800385">
              <w:rPr>
                <w:rFonts w:eastAsia="Times New Roman" w:cs="Times New Roman"/>
                <w:color w:val="000000"/>
                <w:sz w:val="27"/>
              </w:rPr>
              <w:t> </w:t>
            </w:r>
            <w:r w:rsidRPr="00800385">
              <w:rPr>
                <w:rFonts w:eastAsia="Times New Roman" w:cs="Times New Roman"/>
                <w:color w:val="000000"/>
                <w:sz w:val="27"/>
                <w:szCs w:val="27"/>
              </w:rPr>
              <w:t>to</w:t>
            </w:r>
            <w:r w:rsidRPr="00800385">
              <w:rPr>
                <w:rFonts w:eastAsia="Times New Roman" w:cs="Times New Roman"/>
                <w:color w:val="000000"/>
                <w:sz w:val="27"/>
              </w:rPr>
              <w:t> </w:t>
            </w:r>
            <w:r w:rsidRPr="00800385">
              <w:rPr>
                <w:rFonts w:eastAsia="Times New Roman" w:cs="Times New Roman"/>
                <w:i/>
                <w:iCs/>
                <w:color w:val="000000"/>
                <w:sz w:val="27"/>
              </w:rPr>
              <w:t>E</w:t>
            </w:r>
            <w:r w:rsidRPr="00800385">
              <w:rPr>
                <w:rFonts w:eastAsia="Times New Roman" w:cs="Times New Roman"/>
                <w:color w:val="000000"/>
                <w:sz w:val="27"/>
                <w:szCs w:val="27"/>
              </w:rPr>
              <w:t>. </w:t>
            </w:r>
          </w:p>
        </w:tc>
        <w:tc>
          <w:tcPr>
            <w:tcW w:w="3014" w:type="dxa"/>
            <w:shd w:val="clear" w:color="auto" w:fill="FFFFFF"/>
            <w:tcMar>
              <w:top w:w="72" w:type="dxa"/>
              <w:left w:w="72" w:type="dxa"/>
              <w:bottom w:w="72" w:type="dxa"/>
              <w:right w:w="72" w:type="dxa"/>
            </w:tcMar>
            <w:vAlign w:val="center"/>
            <w:hideMark/>
          </w:tcPr>
          <w:p w:rsidR="00800385" w:rsidRPr="00800385" w:rsidRDefault="00800385" w:rsidP="00800385">
            <w:pPr>
              <w:spacing w:after="0" w:line="240" w:lineRule="auto"/>
              <w:jc w:val="center"/>
              <w:rPr>
                <w:rFonts w:eastAsia="Times New Roman" w:cs="Times New Roman"/>
                <w:color w:val="000000"/>
                <w:sz w:val="27"/>
                <w:szCs w:val="27"/>
              </w:rPr>
            </w:pPr>
            <w:r w:rsidRPr="00800385">
              <w:rPr>
                <w:rFonts w:eastAsia="Times New Roman" w:cs="Times New Roman"/>
                <w:noProof/>
                <w:color w:val="000000"/>
                <w:sz w:val="27"/>
                <w:szCs w:val="27"/>
              </w:rPr>
              <w:drawing>
                <wp:inline distT="0" distB="0" distL="0" distR="0">
                  <wp:extent cx="1626870" cy="1330325"/>
                  <wp:effectExtent l="19050" t="0" r="0" b="0"/>
                  <wp:docPr id="2" name="Picture 2" descr="http://textbooks.cpm.org/images/cc3/chap06/CC3_6.2.2M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06/CC3_6.2.2MNb.png"/>
                          <pic:cNvPicPr>
                            <a:picLocks noChangeAspect="1" noChangeArrowheads="1"/>
                          </pic:cNvPicPr>
                        </pic:nvPicPr>
                        <pic:blipFill>
                          <a:blip r:embed="rId5" cstate="print"/>
                          <a:srcRect/>
                          <a:stretch>
                            <a:fillRect/>
                          </a:stretch>
                        </pic:blipFill>
                        <pic:spPr bwMode="auto">
                          <a:xfrm>
                            <a:off x="0" y="0"/>
                            <a:ext cx="1626870" cy="1330325"/>
                          </a:xfrm>
                          <a:prstGeom prst="rect">
                            <a:avLst/>
                          </a:prstGeom>
                          <a:noFill/>
                          <a:ln w="9525">
                            <a:noFill/>
                            <a:miter lim="800000"/>
                            <a:headEnd/>
                            <a:tailEnd/>
                          </a:ln>
                        </pic:spPr>
                      </pic:pic>
                    </a:graphicData>
                  </a:graphic>
                </wp:inline>
              </w:drawing>
            </w:r>
          </w:p>
        </w:tc>
      </w:tr>
      <w:tr w:rsidR="00800385" w:rsidRPr="00800385" w:rsidTr="00CA7EE3">
        <w:trPr>
          <w:tblCellSpacing w:w="15" w:type="dxa"/>
          <w:jc w:val="center"/>
        </w:trPr>
        <w:tc>
          <w:tcPr>
            <w:tcW w:w="8049" w:type="dxa"/>
            <w:shd w:val="clear" w:color="auto" w:fill="FFFFFF"/>
            <w:tcMar>
              <w:top w:w="72" w:type="dxa"/>
              <w:left w:w="72" w:type="dxa"/>
              <w:bottom w:w="72" w:type="dxa"/>
              <w:right w:w="72" w:type="dxa"/>
            </w:tcMar>
            <w:vAlign w:val="center"/>
            <w:hideMark/>
          </w:tcPr>
          <w:p w:rsidR="00800385" w:rsidRPr="00800385" w:rsidRDefault="00800385" w:rsidP="00800385">
            <w:pPr>
              <w:spacing w:after="0" w:line="240" w:lineRule="auto"/>
              <w:rPr>
                <w:rFonts w:eastAsia="Times New Roman" w:cs="Times New Roman"/>
                <w:color w:val="000000"/>
                <w:sz w:val="27"/>
                <w:szCs w:val="27"/>
              </w:rPr>
            </w:pPr>
            <w:r w:rsidRPr="00800385">
              <w:rPr>
                <w:rFonts w:eastAsia="Times New Roman" w:cs="Times New Roman"/>
                <w:color w:val="000000"/>
                <w:sz w:val="27"/>
                <w:szCs w:val="27"/>
              </w:rPr>
              <w:t>Not all correspondences are so easily seen.  Sometimes you have to rotate or reflect the shapes mentally so that you can tell which parts are the corresponding sides, angles, or vertices.  For example, the two triangles at right are similar, with</w:t>
            </w:r>
            <w:r w:rsidRPr="00800385">
              <w:rPr>
                <w:rFonts w:eastAsia="Times New Roman" w:cs="Times New Roman"/>
                <w:color w:val="000000"/>
                <w:sz w:val="27"/>
              </w:rPr>
              <w:t> </w:t>
            </w:r>
            <w:r w:rsidRPr="00800385">
              <w:rPr>
                <w:rFonts w:eastAsia="Times New Roman" w:cs="Times New Roman"/>
                <w:i/>
                <w:iCs/>
                <w:color w:val="000000"/>
                <w:sz w:val="27"/>
              </w:rPr>
              <w:t>R</w:t>
            </w:r>
            <w:r w:rsidRPr="00800385">
              <w:rPr>
                <w:rFonts w:eastAsia="Times New Roman" w:cs="Times New Roman"/>
                <w:color w:val="000000"/>
                <w:sz w:val="27"/>
              </w:rPr>
              <w:t> </w:t>
            </w:r>
            <w:r w:rsidRPr="00800385">
              <w:rPr>
                <w:rFonts w:eastAsia="Times New Roman" w:cs="Times New Roman"/>
                <w:color w:val="000000"/>
                <w:sz w:val="27"/>
                <w:szCs w:val="27"/>
              </w:rPr>
              <w:t>corresponding to</w:t>
            </w:r>
            <w:r w:rsidRPr="00800385">
              <w:rPr>
                <w:rFonts w:eastAsia="Times New Roman" w:cs="Times New Roman"/>
                <w:color w:val="000000"/>
                <w:sz w:val="27"/>
              </w:rPr>
              <w:t> </w:t>
            </w:r>
            <w:r w:rsidRPr="00800385">
              <w:rPr>
                <w:rFonts w:eastAsia="Times New Roman" w:cs="Times New Roman"/>
                <w:i/>
                <w:iCs/>
                <w:color w:val="000000"/>
                <w:sz w:val="27"/>
              </w:rPr>
              <w:t>X</w:t>
            </w:r>
            <w:proofErr w:type="gramStart"/>
            <w:r w:rsidRPr="00800385">
              <w:rPr>
                <w:rFonts w:eastAsia="Times New Roman" w:cs="Times New Roman"/>
                <w:color w:val="000000"/>
                <w:sz w:val="27"/>
                <w:szCs w:val="27"/>
              </w:rPr>
              <w:t>,</w:t>
            </w:r>
            <w:r w:rsidRPr="00800385">
              <w:rPr>
                <w:rFonts w:eastAsia="Times New Roman" w:cs="Times New Roman"/>
                <w:i/>
                <w:iCs/>
                <w:color w:val="000000"/>
                <w:sz w:val="27"/>
              </w:rPr>
              <w:t>S</w:t>
            </w:r>
            <w:proofErr w:type="gramEnd"/>
            <w:r w:rsidRPr="00800385">
              <w:rPr>
                <w:rFonts w:eastAsia="Times New Roman" w:cs="Times New Roman"/>
                <w:color w:val="000000"/>
                <w:sz w:val="27"/>
              </w:rPr>
              <w:t> </w:t>
            </w:r>
            <w:r w:rsidRPr="00800385">
              <w:rPr>
                <w:rFonts w:eastAsia="Times New Roman" w:cs="Times New Roman"/>
                <w:color w:val="000000"/>
                <w:sz w:val="27"/>
                <w:szCs w:val="27"/>
              </w:rPr>
              <w:t>to</w:t>
            </w:r>
            <w:r w:rsidRPr="00800385">
              <w:rPr>
                <w:rFonts w:eastAsia="Times New Roman" w:cs="Times New Roman"/>
                <w:color w:val="000000"/>
                <w:sz w:val="27"/>
              </w:rPr>
              <w:t> </w:t>
            </w:r>
            <w:r w:rsidRPr="00800385">
              <w:rPr>
                <w:rFonts w:eastAsia="Times New Roman" w:cs="Times New Roman"/>
                <w:i/>
                <w:iCs/>
                <w:color w:val="000000"/>
                <w:sz w:val="27"/>
              </w:rPr>
              <w:t>Y</w:t>
            </w:r>
            <w:r w:rsidRPr="00800385">
              <w:rPr>
                <w:rFonts w:eastAsia="Times New Roman" w:cs="Times New Roman"/>
                <w:color w:val="000000"/>
                <w:sz w:val="27"/>
                <w:szCs w:val="27"/>
              </w:rPr>
              <w:t>, and</w:t>
            </w:r>
            <w:r w:rsidRPr="00800385">
              <w:rPr>
                <w:rFonts w:eastAsia="Times New Roman" w:cs="Times New Roman"/>
                <w:color w:val="000000"/>
                <w:sz w:val="27"/>
              </w:rPr>
              <w:t> </w:t>
            </w:r>
            <w:r w:rsidRPr="00800385">
              <w:rPr>
                <w:rFonts w:eastAsia="Times New Roman" w:cs="Times New Roman"/>
                <w:i/>
                <w:iCs/>
                <w:color w:val="000000"/>
                <w:sz w:val="27"/>
              </w:rPr>
              <w:t>T</w:t>
            </w:r>
            <w:r w:rsidRPr="00800385">
              <w:rPr>
                <w:rFonts w:eastAsia="Times New Roman" w:cs="Times New Roman"/>
                <w:color w:val="000000"/>
                <w:sz w:val="27"/>
              </w:rPr>
              <w:t> </w:t>
            </w:r>
            <w:r w:rsidRPr="00800385">
              <w:rPr>
                <w:rFonts w:eastAsia="Times New Roman" w:cs="Times New Roman"/>
                <w:color w:val="000000"/>
                <w:sz w:val="27"/>
                <w:szCs w:val="27"/>
              </w:rPr>
              <w:t>to</w:t>
            </w:r>
            <w:r w:rsidRPr="00800385">
              <w:rPr>
                <w:rFonts w:eastAsia="Times New Roman" w:cs="Times New Roman"/>
                <w:color w:val="000000"/>
                <w:sz w:val="27"/>
              </w:rPr>
              <w:t> </w:t>
            </w:r>
            <w:r w:rsidRPr="00800385">
              <w:rPr>
                <w:rFonts w:eastAsia="Times New Roman" w:cs="Times New Roman"/>
                <w:i/>
                <w:iCs/>
                <w:color w:val="000000"/>
                <w:sz w:val="27"/>
              </w:rPr>
              <w:t>Z</w:t>
            </w:r>
            <w:r w:rsidRPr="00800385">
              <w:rPr>
                <w:rFonts w:eastAsia="Times New Roman" w:cs="Times New Roman"/>
                <w:color w:val="000000"/>
                <w:sz w:val="27"/>
                <w:szCs w:val="27"/>
              </w:rPr>
              <w:t>.  You can get triangle</w:t>
            </w:r>
            <w:r w:rsidRPr="00800385">
              <w:rPr>
                <w:rFonts w:eastAsia="Times New Roman" w:cs="Times New Roman"/>
                <w:color w:val="000000"/>
                <w:sz w:val="27"/>
              </w:rPr>
              <w:t> </w:t>
            </w:r>
            <w:r w:rsidRPr="00800385">
              <w:rPr>
                <w:rFonts w:eastAsia="Times New Roman" w:cs="Times New Roman"/>
                <w:i/>
                <w:iCs/>
                <w:color w:val="000000"/>
                <w:sz w:val="27"/>
              </w:rPr>
              <w:t>XYZ</w:t>
            </w:r>
            <w:r w:rsidRPr="00800385">
              <w:rPr>
                <w:rFonts w:eastAsia="Times New Roman" w:cs="Times New Roman"/>
                <w:color w:val="000000"/>
                <w:sz w:val="27"/>
              </w:rPr>
              <w:t> </w:t>
            </w:r>
            <w:r w:rsidRPr="00800385">
              <w:rPr>
                <w:rFonts w:eastAsia="Times New Roman" w:cs="Times New Roman"/>
                <w:color w:val="000000"/>
                <w:sz w:val="27"/>
                <w:szCs w:val="27"/>
              </w:rPr>
              <w:t>from triangle</w:t>
            </w:r>
            <w:r w:rsidRPr="00800385">
              <w:rPr>
                <w:rFonts w:eastAsia="Times New Roman" w:cs="Times New Roman"/>
                <w:color w:val="000000"/>
                <w:sz w:val="27"/>
              </w:rPr>
              <w:t> </w:t>
            </w:r>
            <w:r w:rsidRPr="00800385">
              <w:rPr>
                <w:rFonts w:eastAsia="Times New Roman" w:cs="Times New Roman"/>
                <w:i/>
                <w:iCs/>
                <w:color w:val="000000"/>
                <w:sz w:val="27"/>
              </w:rPr>
              <w:t>RST </w:t>
            </w:r>
            <w:r w:rsidRPr="00800385">
              <w:rPr>
                <w:rFonts w:eastAsia="Times New Roman" w:cs="Times New Roman"/>
                <w:color w:val="000000"/>
                <w:sz w:val="27"/>
                <w:szCs w:val="27"/>
              </w:rPr>
              <w:t>by a dilation of </w:t>
            </w:r>
            <m:oMath>
              <m:f>
                <m:fPr>
                  <m:ctrlPr>
                    <w:rPr>
                      <w:rFonts w:ascii="Cambria Math" w:eastAsia="Times New Roman" w:hAnsi="Cambria Math" w:cs="Times New Roman"/>
                      <w:i/>
                      <w:color w:val="000000"/>
                      <w:sz w:val="27"/>
                      <w:szCs w:val="27"/>
                    </w:rPr>
                  </m:ctrlPr>
                </m:fPr>
                <m:num>
                  <m:r>
                    <w:rPr>
                      <w:rFonts w:ascii="Cambria Math" w:eastAsia="Times New Roman" w:hAnsi="Cambria Math" w:cs="Times New Roman"/>
                      <w:color w:val="000000"/>
                      <w:sz w:val="27"/>
                      <w:szCs w:val="27"/>
                    </w:rPr>
                    <m:t>1</m:t>
                  </m:r>
                </m:num>
                <m:den>
                  <m:r>
                    <w:rPr>
                      <w:rFonts w:ascii="Cambria Math" w:eastAsia="Times New Roman" w:hAnsi="Cambria Math" w:cs="Times New Roman"/>
                      <w:color w:val="000000"/>
                      <w:sz w:val="27"/>
                      <w:szCs w:val="27"/>
                    </w:rPr>
                    <m:t>2</m:t>
                  </m:r>
                </m:den>
              </m:f>
            </m:oMath>
            <w:r>
              <w:rPr>
                <w:rFonts w:eastAsia="Times New Roman" w:cs="Times New Roman"/>
                <w:color w:val="000000"/>
                <w:sz w:val="27"/>
                <w:szCs w:val="27"/>
              </w:rPr>
              <w:t xml:space="preserve"> </w:t>
            </w:r>
            <w:r w:rsidRPr="00800385">
              <w:rPr>
                <w:rFonts w:eastAsia="Times New Roman" w:cs="Times New Roman"/>
                <w:color w:val="000000"/>
                <w:sz w:val="27"/>
                <w:szCs w:val="27"/>
              </w:rPr>
              <w:t>followed by a 90° counter-clockwise (</w:t>
            </w:r>
            <w:r w:rsidRPr="00800385">
              <w:rPr>
                <w:rFonts w:eastAsia="Times New Roman" w:cs="Times New Roman"/>
                <w:noProof/>
                <w:color w:val="000000"/>
                <w:sz w:val="27"/>
                <w:szCs w:val="27"/>
              </w:rPr>
              <w:drawing>
                <wp:inline distT="0" distB="0" distL="0" distR="0">
                  <wp:extent cx="178435" cy="130810"/>
                  <wp:effectExtent l="19050" t="0" r="0" b="0"/>
                  <wp:docPr id="4" name="Picture 4" descr="http://textbooks.cpm.org/images/cc3/common/cc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ommon/ccturn.png"/>
                          <pic:cNvPicPr>
                            <a:picLocks noChangeAspect="1" noChangeArrowheads="1"/>
                          </pic:cNvPicPr>
                        </pic:nvPicPr>
                        <pic:blipFill>
                          <a:blip r:embed="rId6" cstate="print"/>
                          <a:srcRect/>
                          <a:stretch>
                            <a:fillRect/>
                          </a:stretch>
                        </pic:blipFill>
                        <pic:spPr bwMode="auto">
                          <a:xfrm>
                            <a:off x="0" y="0"/>
                            <a:ext cx="178435" cy="130810"/>
                          </a:xfrm>
                          <a:prstGeom prst="rect">
                            <a:avLst/>
                          </a:prstGeom>
                          <a:noFill/>
                          <a:ln w="9525">
                            <a:noFill/>
                            <a:miter lim="800000"/>
                            <a:headEnd/>
                            <a:tailEnd/>
                          </a:ln>
                        </pic:spPr>
                      </pic:pic>
                    </a:graphicData>
                  </a:graphic>
                </wp:inline>
              </w:drawing>
            </w:r>
            <w:r w:rsidRPr="00800385">
              <w:rPr>
                <w:rFonts w:eastAsia="Times New Roman" w:cs="Times New Roman"/>
                <w:color w:val="000000"/>
                <w:sz w:val="27"/>
                <w:szCs w:val="27"/>
              </w:rPr>
              <w:t>) turn.</w:t>
            </w:r>
          </w:p>
        </w:tc>
        <w:tc>
          <w:tcPr>
            <w:tcW w:w="3014" w:type="dxa"/>
            <w:shd w:val="clear" w:color="auto" w:fill="FFFFFF"/>
            <w:tcMar>
              <w:top w:w="72" w:type="dxa"/>
              <w:left w:w="72" w:type="dxa"/>
              <w:bottom w:w="72" w:type="dxa"/>
              <w:right w:w="72" w:type="dxa"/>
            </w:tcMar>
            <w:vAlign w:val="center"/>
            <w:hideMark/>
          </w:tcPr>
          <w:p w:rsidR="00800385" w:rsidRPr="00800385" w:rsidRDefault="00800385" w:rsidP="00800385">
            <w:pPr>
              <w:spacing w:after="0" w:line="240" w:lineRule="auto"/>
              <w:jc w:val="center"/>
              <w:rPr>
                <w:rFonts w:eastAsia="Times New Roman" w:cs="Times New Roman"/>
                <w:color w:val="000000"/>
                <w:sz w:val="27"/>
                <w:szCs w:val="27"/>
              </w:rPr>
            </w:pPr>
            <w:r w:rsidRPr="00800385">
              <w:rPr>
                <w:rFonts w:eastAsia="Times New Roman" w:cs="Times New Roman"/>
                <w:noProof/>
                <w:color w:val="000000"/>
                <w:sz w:val="27"/>
                <w:szCs w:val="27"/>
              </w:rPr>
              <w:drawing>
                <wp:inline distT="0" distB="0" distL="0" distR="0">
                  <wp:extent cx="1377315" cy="997585"/>
                  <wp:effectExtent l="19050" t="0" r="0" b="0"/>
                  <wp:docPr id="5" name="Picture 5" descr="http://textbooks.cpm.org/images/cc3/chap06/CC3_6.2.2M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6/CC3_6.2.2MNc.png"/>
                          <pic:cNvPicPr>
                            <a:picLocks noChangeAspect="1" noChangeArrowheads="1"/>
                          </pic:cNvPicPr>
                        </pic:nvPicPr>
                        <pic:blipFill>
                          <a:blip r:embed="rId7" cstate="print"/>
                          <a:srcRect/>
                          <a:stretch>
                            <a:fillRect/>
                          </a:stretch>
                        </pic:blipFill>
                        <pic:spPr bwMode="auto">
                          <a:xfrm>
                            <a:off x="0" y="0"/>
                            <a:ext cx="1377315" cy="997585"/>
                          </a:xfrm>
                          <a:prstGeom prst="rect">
                            <a:avLst/>
                          </a:prstGeom>
                          <a:noFill/>
                          <a:ln w="9525">
                            <a:noFill/>
                            <a:miter lim="800000"/>
                            <a:headEnd/>
                            <a:tailEnd/>
                          </a:ln>
                        </pic:spPr>
                      </pic:pic>
                    </a:graphicData>
                  </a:graphic>
                </wp:inline>
              </w:drawing>
            </w:r>
          </w:p>
        </w:tc>
      </w:tr>
      <w:tr w:rsidR="00800385" w:rsidRPr="00800385" w:rsidTr="00CA7EE3">
        <w:trPr>
          <w:tblCellSpacing w:w="15" w:type="dxa"/>
          <w:jc w:val="center"/>
        </w:trPr>
        <w:tc>
          <w:tcPr>
            <w:tcW w:w="8049" w:type="dxa"/>
            <w:shd w:val="clear" w:color="auto" w:fill="FFFFFF"/>
            <w:tcMar>
              <w:top w:w="72" w:type="dxa"/>
              <w:left w:w="72" w:type="dxa"/>
              <w:bottom w:w="72" w:type="dxa"/>
              <w:right w:w="72" w:type="dxa"/>
            </w:tcMar>
            <w:vAlign w:val="center"/>
            <w:hideMark/>
          </w:tcPr>
          <w:p w:rsidR="00800385" w:rsidRPr="00800385" w:rsidRDefault="00800385" w:rsidP="00800385">
            <w:pPr>
              <w:spacing w:after="0" w:line="240" w:lineRule="auto"/>
              <w:rPr>
                <w:rFonts w:eastAsia="Times New Roman" w:cs="Times New Roman"/>
                <w:color w:val="000000"/>
                <w:sz w:val="27"/>
                <w:szCs w:val="27"/>
              </w:rPr>
            </w:pPr>
            <w:r w:rsidRPr="00800385">
              <w:rPr>
                <w:rFonts w:eastAsia="Times New Roman" w:cs="Times New Roman"/>
                <w:color w:val="000000"/>
                <w:sz w:val="27"/>
                <w:szCs w:val="27"/>
              </w:rPr>
              <w:t>Shapes that are similar and have the same size are called</w:t>
            </w:r>
            <w:r w:rsidRPr="00800385">
              <w:rPr>
                <w:rFonts w:eastAsia="Times New Roman" w:cs="Times New Roman"/>
                <w:color w:val="000000"/>
                <w:sz w:val="27"/>
              </w:rPr>
              <w:t> </w:t>
            </w:r>
            <w:r w:rsidRPr="00800385">
              <w:rPr>
                <w:rFonts w:eastAsia="Times New Roman" w:cs="Times New Roman"/>
                <w:b/>
                <w:bCs/>
                <w:color w:val="0000FF"/>
                <w:sz w:val="27"/>
              </w:rPr>
              <w:t>congruent</w:t>
            </w:r>
            <w:r w:rsidRPr="00800385">
              <w:rPr>
                <w:rFonts w:eastAsia="Times New Roman" w:cs="Times New Roman"/>
                <w:color w:val="000000"/>
                <w:sz w:val="27"/>
                <w:szCs w:val="27"/>
              </w:rPr>
              <w:t>.  Congruent shapes have corresponding sides of equal length and corresponding angles of equal measure.  Rigid transformations (reflections, rotations, and translations), along with dilations with a multiplier of 1 or –1, create congruent shapes.</w:t>
            </w:r>
          </w:p>
        </w:tc>
        <w:tc>
          <w:tcPr>
            <w:tcW w:w="3014" w:type="dxa"/>
            <w:shd w:val="clear" w:color="auto" w:fill="FFFFFF"/>
            <w:tcMar>
              <w:top w:w="72" w:type="dxa"/>
              <w:left w:w="72" w:type="dxa"/>
              <w:bottom w:w="72" w:type="dxa"/>
              <w:right w:w="72" w:type="dxa"/>
            </w:tcMar>
            <w:vAlign w:val="center"/>
            <w:hideMark/>
          </w:tcPr>
          <w:p w:rsidR="00800385" w:rsidRPr="00800385" w:rsidRDefault="00800385" w:rsidP="00800385">
            <w:pPr>
              <w:spacing w:after="0" w:line="240" w:lineRule="auto"/>
              <w:jc w:val="center"/>
              <w:rPr>
                <w:rFonts w:eastAsia="Times New Roman" w:cs="Times New Roman"/>
                <w:color w:val="000000"/>
                <w:sz w:val="27"/>
                <w:szCs w:val="27"/>
              </w:rPr>
            </w:pPr>
            <w:r w:rsidRPr="00800385">
              <w:rPr>
                <w:rFonts w:eastAsia="Times New Roman" w:cs="Times New Roman"/>
                <w:noProof/>
                <w:color w:val="000000"/>
                <w:sz w:val="27"/>
                <w:szCs w:val="27"/>
              </w:rPr>
              <w:drawing>
                <wp:inline distT="0" distB="0" distL="0" distR="0">
                  <wp:extent cx="748030" cy="1104265"/>
                  <wp:effectExtent l="19050" t="0" r="0" b="0"/>
                  <wp:docPr id="6" name="Picture 6" descr="http://textbooks.cpm.org/images/cc3/chap06/CC3_6.2.2M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3/chap06/CC3_6.2.2MNd.png"/>
                          <pic:cNvPicPr>
                            <a:picLocks noChangeAspect="1" noChangeArrowheads="1"/>
                          </pic:cNvPicPr>
                        </pic:nvPicPr>
                        <pic:blipFill>
                          <a:blip r:embed="rId8" cstate="print"/>
                          <a:srcRect/>
                          <a:stretch>
                            <a:fillRect/>
                          </a:stretch>
                        </pic:blipFill>
                        <pic:spPr bwMode="auto">
                          <a:xfrm>
                            <a:off x="0" y="0"/>
                            <a:ext cx="748030" cy="1104265"/>
                          </a:xfrm>
                          <a:prstGeom prst="rect">
                            <a:avLst/>
                          </a:prstGeom>
                          <a:noFill/>
                          <a:ln w="9525">
                            <a:noFill/>
                            <a:miter lim="800000"/>
                            <a:headEnd/>
                            <a:tailEnd/>
                          </a:ln>
                        </pic:spPr>
                      </pic:pic>
                    </a:graphicData>
                  </a:graphic>
                </wp:inline>
              </w:drawing>
            </w:r>
          </w:p>
        </w:tc>
      </w:tr>
    </w:tbl>
    <w:p w:rsidR="00D462DD" w:rsidRPr="00800385" w:rsidRDefault="00D462DD"/>
    <w:sectPr w:rsidR="00D462DD" w:rsidRPr="00800385" w:rsidSect="00CA7EE3">
      <w:pgSz w:w="12240" w:h="15840"/>
      <w:pgMar w:top="720" w:right="360" w:bottom="72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00385"/>
    <w:rsid w:val="00800385"/>
    <w:rsid w:val="00CA7EE3"/>
    <w:rsid w:val="00D4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0385"/>
    <w:rPr>
      <w:b/>
      <w:bCs/>
    </w:rPr>
  </w:style>
  <w:style w:type="character" w:customStyle="1" w:styleId="apple-converted-space">
    <w:name w:val="apple-converted-space"/>
    <w:basedOn w:val="DefaultParagraphFont"/>
    <w:rsid w:val="00800385"/>
  </w:style>
  <w:style w:type="character" w:styleId="Emphasis">
    <w:name w:val="Emphasis"/>
    <w:basedOn w:val="DefaultParagraphFont"/>
    <w:uiPriority w:val="20"/>
    <w:qFormat/>
    <w:rsid w:val="00800385"/>
    <w:rPr>
      <w:i/>
      <w:iCs/>
    </w:rPr>
  </w:style>
  <w:style w:type="paragraph" w:styleId="BalloonText">
    <w:name w:val="Balloon Text"/>
    <w:basedOn w:val="Normal"/>
    <w:link w:val="BalloonTextChar"/>
    <w:uiPriority w:val="99"/>
    <w:semiHidden/>
    <w:unhideWhenUsed/>
    <w:rsid w:val="00800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85"/>
    <w:rPr>
      <w:rFonts w:ascii="Tahoma" w:hAnsi="Tahoma" w:cs="Tahoma"/>
      <w:sz w:val="16"/>
      <w:szCs w:val="16"/>
    </w:rPr>
  </w:style>
  <w:style w:type="character" w:styleId="PlaceholderText">
    <w:name w:val="Placeholder Text"/>
    <w:basedOn w:val="DefaultParagraphFont"/>
    <w:uiPriority w:val="99"/>
    <w:semiHidden/>
    <w:rsid w:val="00800385"/>
    <w:rPr>
      <w:color w:val="808080"/>
    </w:rPr>
  </w:style>
</w:styles>
</file>

<file path=word/webSettings.xml><?xml version="1.0" encoding="utf-8"?>
<w:webSettings xmlns:r="http://schemas.openxmlformats.org/officeDocument/2006/relationships" xmlns:w="http://schemas.openxmlformats.org/wordprocessingml/2006/main">
  <w:divs>
    <w:div w:id="10496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1237</Characters>
  <Application>Microsoft Office Word</Application>
  <DocSecurity>0</DocSecurity>
  <Lines>10</Lines>
  <Paragraphs>2</Paragraphs>
  <ScaleCrop>false</ScaleCrop>
  <Company>WUSD</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2</cp:revision>
  <dcterms:created xsi:type="dcterms:W3CDTF">2014-03-31T16:00:00Z</dcterms:created>
  <dcterms:modified xsi:type="dcterms:W3CDTF">2014-03-31T16:02:00Z</dcterms:modified>
</cp:coreProperties>
</file>