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D70961" w:rsidRPr="00D70961" w:rsidTr="00D70961">
        <w:tc>
          <w:tcPr>
            <w:tcW w:w="7461" w:type="dxa"/>
          </w:tcPr>
          <w:p w:rsidR="00D70961" w:rsidRPr="00D70961" w:rsidRDefault="00D70961" w:rsidP="00D70961">
            <w:pPr>
              <w:numPr>
                <w:ilvl w:val="0"/>
                <w:numId w:val="30"/>
              </w:numPr>
              <w:shd w:val="clear" w:color="auto" w:fill="FFFFFF"/>
              <w:spacing w:before="240" w:after="100" w:afterAutospacing="1"/>
              <w:ind w:left="0"/>
              <w:rPr>
                <w:color w:val="000000"/>
                <w:sz w:val="20"/>
                <w:szCs w:val="20"/>
              </w:rPr>
            </w:pPr>
            <w:r w:rsidRPr="00D70961">
              <w:rPr>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317875" cy="574040"/>
                  <wp:effectExtent l="19050" t="0" r="0" b="0"/>
                  <wp:wrapSquare wrapText="bothSides"/>
                  <wp:docPr id="8" name="Picture 1" descr="http://textbooks.cpm.org/images/cc3/chap06/CC3_6.1.2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6/CC3_6.1.2title.png"/>
                          <pic:cNvPicPr>
                            <a:picLocks noChangeAspect="1" noChangeArrowheads="1"/>
                          </pic:cNvPicPr>
                        </pic:nvPicPr>
                        <pic:blipFill>
                          <a:blip r:embed="rId5" cstate="print"/>
                          <a:srcRect/>
                          <a:stretch>
                            <a:fillRect/>
                          </a:stretch>
                        </pic:blipFill>
                        <pic:spPr bwMode="auto">
                          <a:xfrm>
                            <a:off x="0" y="0"/>
                            <a:ext cx="3317875" cy="574040"/>
                          </a:xfrm>
                          <a:prstGeom prst="rect">
                            <a:avLst/>
                          </a:prstGeom>
                          <a:noFill/>
                          <a:ln w="9525">
                            <a:noFill/>
                            <a:miter lim="800000"/>
                            <a:headEnd/>
                            <a:tailEnd/>
                          </a:ln>
                        </pic:spPr>
                      </pic:pic>
                    </a:graphicData>
                  </a:graphic>
                </wp:anchor>
              </w:drawing>
            </w:r>
          </w:p>
          <w:p w:rsidR="00D70961" w:rsidRPr="00D70961" w:rsidRDefault="00D70961" w:rsidP="00D70961">
            <w:pPr>
              <w:numPr>
                <w:ilvl w:val="0"/>
                <w:numId w:val="30"/>
              </w:numPr>
              <w:shd w:val="clear" w:color="auto" w:fill="FFFFFF"/>
              <w:spacing w:before="240" w:after="100" w:afterAutospacing="1"/>
              <w:ind w:left="0"/>
              <w:rPr>
                <w:color w:val="000000"/>
                <w:sz w:val="20"/>
                <w:szCs w:val="20"/>
              </w:rPr>
            </w:pPr>
          </w:p>
          <w:p w:rsidR="00D70961" w:rsidRPr="00D70961" w:rsidRDefault="00D70961" w:rsidP="00D70961">
            <w:pPr>
              <w:numPr>
                <w:ilvl w:val="0"/>
                <w:numId w:val="30"/>
              </w:numPr>
              <w:shd w:val="clear" w:color="auto" w:fill="FFFFFF"/>
              <w:spacing w:before="240" w:after="100" w:afterAutospacing="1"/>
              <w:ind w:left="0"/>
              <w:rP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151130</wp:posOffset>
                  </wp:positionH>
                  <wp:positionV relativeFrom="paragraph">
                    <wp:posOffset>256540</wp:posOffset>
                  </wp:positionV>
                  <wp:extent cx="1026795" cy="1009650"/>
                  <wp:effectExtent l="19050" t="0" r="1905" b="0"/>
                  <wp:wrapSquare wrapText="bothSides"/>
                  <wp:docPr id="2" name="Picture 2" descr="http://textbooks.cpm.org/images/cc3/chap06/cc3_ch6_less_6.1.2.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6/cc3_ch6_less_6.1.2._open.png"/>
                          <pic:cNvPicPr>
                            <a:picLocks noChangeAspect="1" noChangeArrowheads="1"/>
                          </pic:cNvPicPr>
                        </pic:nvPicPr>
                        <pic:blipFill>
                          <a:blip r:embed="rId6" cstate="print"/>
                          <a:srcRect/>
                          <a:stretch>
                            <a:fillRect/>
                          </a:stretch>
                        </pic:blipFill>
                        <pic:spPr bwMode="auto">
                          <a:xfrm>
                            <a:off x="0" y="0"/>
                            <a:ext cx="1026795" cy="1009650"/>
                          </a:xfrm>
                          <a:prstGeom prst="rect">
                            <a:avLst/>
                          </a:prstGeom>
                          <a:noFill/>
                          <a:ln w="9525">
                            <a:noFill/>
                            <a:miter lim="800000"/>
                            <a:headEnd/>
                            <a:tailEnd/>
                          </a:ln>
                        </pic:spPr>
                      </pic:pic>
                    </a:graphicData>
                  </a:graphic>
                </wp:anchor>
              </w:drawing>
            </w:r>
            <w:r w:rsidRPr="00D70961">
              <w:rPr>
                <w:color w:val="000000"/>
                <w:sz w:val="20"/>
                <w:szCs w:val="20"/>
              </w:rPr>
              <w:t>Have you ever had trouble giving directions?  Sometimes describing where something is or how it has moved is difficult.  For this reason, people often use coordinate graphs like the one shown at right.  Coordinate graphs help you describe directions with words like “left” and “down.”  They can also help you measure distances.</w:t>
            </w:r>
          </w:p>
          <w:p w:rsidR="00D70961" w:rsidRPr="00D70961" w:rsidRDefault="00D70961" w:rsidP="00D70961">
            <w:pPr>
              <w:numPr>
                <w:ilvl w:val="0"/>
                <w:numId w:val="30"/>
              </w:numPr>
              <w:shd w:val="clear" w:color="auto" w:fill="FFFFFF"/>
              <w:spacing w:before="240" w:after="100" w:afterAutospacing="1"/>
              <w:ind w:left="0"/>
              <w:rPr>
                <w:color w:val="000000"/>
                <w:sz w:val="20"/>
                <w:szCs w:val="20"/>
              </w:rPr>
            </w:pPr>
            <w:r w:rsidRPr="00D70961">
              <w:rPr>
                <w:noProof/>
                <w:color w:val="000000"/>
                <w:sz w:val="20"/>
                <w:szCs w:val="20"/>
              </w:rPr>
              <w:drawing>
                <wp:anchor distT="0" distB="0" distL="114300" distR="114300" simplePos="0" relativeHeight="251660288" behindDoc="0" locked="0" layoutInCell="1" allowOverlap="1">
                  <wp:simplePos x="0" y="0"/>
                  <wp:positionH relativeFrom="column">
                    <wp:posOffset>2756535</wp:posOffset>
                  </wp:positionH>
                  <wp:positionV relativeFrom="paragraph">
                    <wp:posOffset>250825</wp:posOffset>
                  </wp:positionV>
                  <wp:extent cx="1734185" cy="1179830"/>
                  <wp:effectExtent l="19050" t="0" r="0" b="0"/>
                  <wp:wrapSquare wrapText="bothSides"/>
                  <wp:docPr id="3" name="Picture 3" descr="http://textbooks.cpm.org/images/cc3/chap06/cc3_ch6_less_6.1.2.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6/cc3_ch6_less_6.1.2._6-8.png"/>
                          <pic:cNvPicPr>
                            <a:picLocks noChangeAspect="1" noChangeArrowheads="1"/>
                          </pic:cNvPicPr>
                        </pic:nvPicPr>
                        <pic:blipFill>
                          <a:blip r:embed="rId7" cstate="print"/>
                          <a:srcRect/>
                          <a:stretch>
                            <a:fillRect/>
                          </a:stretch>
                        </pic:blipFill>
                        <pic:spPr bwMode="auto">
                          <a:xfrm>
                            <a:off x="0" y="0"/>
                            <a:ext cx="1734185" cy="1179830"/>
                          </a:xfrm>
                          <a:prstGeom prst="rect">
                            <a:avLst/>
                          </a:prstGeom>
                          <a:noFill/>
                          <a:ln w="9525">
                            <a:noFill/>
                            <a:miter lim="800000"/>
                            <a:headEnd/>
                            <a:tailEnd/>
                          </a:ln>
                        </pic:spPr>
                      </pic:pic>
                    </a:graphicData>
                  </a:graphic>
                </wp:anchor>
              </w:drawing>
            </w:r>
            <w:bookmarkStart w:id="0" w:name="6-8"/>
            <w:bookmarkEnd w:id="0"/>
            <w:r w:rsidRPr="00D70961">
              <w:rPr>
                <w:rStyle w:val="Strong"/>
                <w:color w:val="000000"/>
                <w:sz w:val="20"/>
                <w:szCs w:val="20"/>
              </w:rPr>
              <w:t>6-8.</w:t>
            </w:r>
            <w:proofErr w:type="gramStart"/>
            <w:r w:rsidRPr="00D70961">
              <w:rPr>
                <w:rStyle w:val="Strong"/>
                <w:color w:val="000000"/>
                <w:sz w:val="20"/>
                <w:szCs w:val="20"/>
              </w:rPr>
              <w:t> </w:t>
            </w:r>
            <w:r w:rsidRPr="00D70961">
              <w:rPr>
                <w:color w:val="000000"/>
                <w:sz w:val="20"/>
                <w:szCs w:val="20"/>
              </w:rPr>
              <w:t> While</w:t>
            </w:r>
            <w:proofErr w:type="gramEnd"/>
            <w:r w:rsidRPr="00D70961">
              <w:rPr>
                <w:color w:val="000000"/>
                <w:sz w:val="20"/>
                <w:szCs w:val="20"/>
              </w:rPr>
              <w:t xml:space="preserve"> solving the key challenge in Lesson 6.1.1, Rowan made more than one move to change his key from point</w:t>
            </w:r>
            <w:r w:rsidRPr="00D70961">
              <w:rPr>
                <w:rStyle w:val="apple-converted-space"/>
                <w:color w:val="000000"/>
                <w:sz w:val="20"/>
                <w:szCs w:val="20"/>
              </w:rPr>
              <w:t> </w:t>
            </w:r>
            <w:r w:rsidRPr="00D70961">
              <w:rPr>
                <w:rStyle w:val="Emphasis"/>
                <w:color w:val="000000"/>
                <w:sz w:val="20"/>
                <w:szCs w:val="20"/>
              </w:rPr>
              <w:t>A</w:t>
            </w:r>
            <w:r w:rsidRPr="00D70961">
              <w:rPr>
                <w:rStyle w:val="apple-converted-space"/>
                <w:color w:val="000000"/>
                <w:sz w:val="20"/>
                <w:szCs w:val="20"/>
              </w:rPr>
              <w:t> </w:t>
            </w:r>
            <w:r w:rsidRPr="00D70961">
              <w:rPr>
                <w:color w:val="000000"/>
                <w:sz w:val="20"/>
                <w:szCs w:val="20"/>
              </w:rPr>
              <w:t>to point</w:t>
            </w:r>
            <w:r w:rsidRPr="00D70961">
              <w:rPr>
                <w:rStyle w:val="apple-converted-space"/>
                <w:color w:val="000000"/>
                <w:sz w:val="20"/>
                <w:szCs w:val="20"/>
              </w:rPr>
              <w:t> </w:t>
            </w:r>
            <w:r w:rsidRPr="00D70961">
              <w:rPr>
                <w:rStyle w:val="Emphasis"/>
                <w:color w:val="000000"/>
                <w:sz w:val="20"/>
                <w:szCs w:val="20"/>
              </w:rPr>
              <w:t>B</w:t>
            </w:r>
            <w:r w:rsidRPr="00D70961">
              <w:rPr>
                <w:rStyle w:val="apple-converted-space"/>
                <w:color w:val="000000"/>
                <w:sz w:val="20"/>
                <w:szCs w:val="20"/>
              </w:rPr>
              <w:t> </w:t>
            </w:r>
            <w:r w:rsidRPr="00D70961">
              <w:rPr>
                <w:color w:val="000000"/>
                <w:sz w:val="20"/>
                <w:szCs w:val="20"/>
              </w:rPr>
              <w:t>and from point</w:t>
            </w:r>
            <w:r w:rsidRPr="00D70961">
              <w:rPr>
                <w:rStyle w:val="apple-converted-space"/>
                <w:color w:val="000000"/>
                <w:sz w:val="20"/>
                <w:szCs w:val="20"/>
              </w:rPr>
              <w:t> </w:t>
            </w:r>
            <w:r w:rsidRPr="00D70961">
              <w:rPr>
                <w:rStyle w:val="Emphasis"/>
                <w:color w:val="000000"/>
                <w:sz w:val="20"/>
                <w:szCs w:val="20"/>
              </w:rPr>
              <w:t>C</w:t>
            </w:r>
            <w:r w:rsidRPr="00D70961">
              <w:rPr>
                <w:rStyle w:val="apple-converted-space"/>
                <w:color w:val="000000"/>
                <w:sz w:val="20"/>
                <w:szCs w:val="20"/>
              </w:rPr>
              <w:t> </w:t>
            </w:r>
            <w:r w:rsidRPr="00D70961">
              <w:rPr>
                <w:color w:val="000000"/>
                <w:sz w:val="20"/>
                <w:szCs w:val="20"/>
              </w:rPr>
              <w:t>to point</w:t>
            </w:r>
            <w:r w:rsidRPr="00D70961">
              <w:rPr>
                <w:rStyle w:val="apple-converted-space"/>
                <w:color w:val="000000"/>
                <w:sz w:val="20"/>
                <w:szCs w:val="20"/>
              </w:rPr>
              <w:t> </w:t>
            </w:r>
            <w:r w:rsidRPr="00D70961">
              <w:rPr>
                <w:rStyle w:val="Emphasis"/>
                <w:color w:val="000000"/>
                <w:sz w:val="20"/>
                <w:szCs w:val="20"/>
              </w:rPr>
              <w:t>D</w:t>
            </w:r>
            <w:r w:rsidRPr="00D70961">
              <w:rPr>
                <w:color w:val="000000"/>
                <w:sz w:val="20"/>
                <w:szCs w:val="20"/>
              </w:rPr>
              <w:t>, as shown on the graph at right.  Both of these keys are shown as triangles on the</w:t>
            </w:r>
            <w:r w:rsidRPr="00D70961">
              <w:rPr>
                <w:rStyle w:val="apple-converted-space"/>
                <w:color w:val="000000"/>
                <w:sz w:val="20"/>
                <w:szCs w:val="20"/>
              </w:rPr>
              <w:t> </w:t>
            </w:r>
            <w:hyperlink r:id="rId8" w:tgtFrame="_blank" w:history="1">
              <w:r w:rsidRPr="00D70961">
                <w:rPr>
                  <w:rStyle w:val="Hyperlink"/>
                  <w:color w:val="4D7337"/>
                  <w:sz w:val="20"/>
                  <w:szCs w:val="20"/>
                </w:rPr>
                <w:t>Lesson 6.1.2 Resource Page</w:t>
              </w:r>
            </w:hyperlink>
            <w:r w:rsidRPr="00D70961">
              <w:rPr>
                <w:color w:val="000000"/>
                <w:sz w:val="20"/>
                <w:szCs w:val="20"/>
              </w:rPr>
              <w:t>. Explore using the</w:t>
            </w:r>
            <w:r w:rsidRPr="00D70961">
              <w:rPr>
                <w:rStyle w:val="apple-converted-space"/>
                <w:color w:val="000000"/>
                <w:sz w:val="20"/>
                <w:szCs w:val="20"/>
              </w:rPr>
              <w:t> </w:t>
            </w:r>
            <w:hyperlink r:id="rId9" w:tgtFrame="_blank" w:history="1">
              <w:r w:rsidRPr="00D70961">
                <w:rPr>
                  <w:rStyle w:val="Hyperlink"/>
                  <w:color w:val="4D7337"/>
                  <w:sz w:val="20"/>
                  <w:szCs w:val="20"/>
                </w:rPr>
                <w:t xml:space="preserve">Challenge 1 Student </w:t>
              </w:r>
              <w:proofErr w:type="spellStart"/>
              <w:r w:rsidRPr="00D70961">
                <w:rPr>
                  <w:rStyle w:val="Hyperlink"/>
                  <w:color w:val="4D7337"/>
                  <w:sz w:val="20"/>
                  <w:szCs w:val="20"/>
                </w:rPr>
                <w:t>eTool</w:t>
              </w:r>
              <w:proofErr w:type="spellEnd"/>
            </w:hyperlink>
            <w:r w:rsidRPr="00D70961">
              <w:rPr>
                <w:color w:val="000000"/>
                <w:sz w:val="20"/>
                <w:szCs w:val="20"/>
              </w:rPr>
              <w:t> and</w:t>
            </w:r>
            <w:r w:rsidRPr="00D70961">
              <w:rPr>
                <w:rStyle w:val="apple-converted-space"/>
                <w:color w:val="000000"/>
                <w:sz w:val="20"/>
                <w:szCs w:val="20"/>
              </w:rPr>
              <w:t> </w:t>
            </w:r>
            <w:hyperlink r:id="rId10" w:tgtFrame="_blank" w:history="1">
              <w:r w:rsidRPr="00D70961">
                <w:rPr>
                  <w:rStyle w:val="Hyperlink"/>
                  <w:color w:val="4D7337"/>
                  <w:sz w:val="20"/>
                  <w:szCs w:val="20"/>
                </w:rPr>
                <w:t xml:space="preserve">Challenge 2 Student </w:t>
              </w:r>
              <w:proofErr w:type="spellStart"/>
              <w:r w:rsidRPr="00D70961">
                <w:rPr>
                  <w:rStyle w:val="Hyperlink"/>
                  <w:color w:val="4D7337"/>
                  <w:sz w:val="20"/>
                  <w:szCs w:val="20"/>
                </w:rPr>
                <w:t>eTool</w:t>
              </w:r>
              <w:proofErr w:type="spellEnd"/>
            </w:hyperlink>
            <w:r w:rsidRPr="00D70961">
              <w:rPr>
                <w:color w:val="000000"/>
                <w:sz w:val="20"/>
                <w:szCs w:val="20"/>
              </w:rPr>
              <w:t>.  You may need to resize the window and reposition the grid by shift dragging. Refer to the "?" for directions using the Rigid Transformation Tool.</w:t>
            </w:r>
            <w:r w:rsidRPr="00D70961">
              <w:rPr>
                <w:color w:val="000000"/>
                <w:sz w:val="20"/>
                <w:szCs w:val="20"/>
              </w:rPr>
              <w:br/>
            </w:r>
            <w:r w:rsidRPr="00D70961">
              <w:rPr>
                <w:color w:val="000000"/>
                <w:sz w:val="20"/>
                <w:szCs w:val="20"/>
              </w:rPr>
              <w:br/>
            </w:r>
            <w:r w:rsidRPr="00D70961">
              <w:rPr>
                <w:rStyle w:val="Strong"/>
                <w:color w:val="000000"/>
                <w:sz w:val="20"/>
                <w:szCs w:val="20"/>
              </w:rPr>
              <w:t>Your Task:</w:t>
            </w:r>
            <w:r w:rsidRPr="00D70961">
              <w:rPr>
                <w:rStyle w:val="apple-converted-space"/>
                <w:b/>
                <w:bCs/>
                <w:color w:val="000000"/>
                <w:sz w:val="20"/>
                <w:szCs w:val="20"/>
              </w:rPr>
              <w:t> </w:t>
            </w:r>
            <w:r w:rsidRPr="00D70961">
              <w:rPr>
                <w:color w:val="000000"/>
                <w:sz w:val="20"/>
                <w:szCs w:val="20"/>
              </w:rPr>
              <w:t>With your team, describe how Rowan could have moved each key from the starting position to the ending position using slides (also called</w:t>
            </w:r>
            <w:r w:rsidRPr="00D70961">
              <w:rPr>
                <w:rStyle w:val="apple-converted-space"/>
                <w:b/>
                <w:bCs/>
                <w:color w:val="000000"/>
                <w:sz w:val="20"/>
                <w:szCs w:val="20"/>
              </w:rPr>
              <w:t> </w:t>
            </w:r>
            <w:r w:rsidRPr="00D70961">
              <w:rPr>
                <w:rStyle w:val="Strong"/>
                <w:color w:val="0000FF"/>
                <w:sz w:val="20"/>
                <w:szCs w:val="20"/>
              </w:rPr>
              <w:t>translations</w:t>
            </w:r>
            <w:r w:rsidRPr="00D70961">
              <w:rPr>
                <w:color w:val="000000"/>
                <w:sz w:val="20"/>
                <w:szCs w:val="20"/>
              </w:rPr>
              <w:t>), turns (also called</w:t>
            </w:r>
            <w:r w:rsidRPr="00D70961">
              <w:rPr>
                <w:rStyle w:val="apple-converted-space"/>
                <w:color w:val="000000"/>
                <w:sz w:val="20"/>
                <w:szCs w:val="20"/>
              </w:rPr>
              <w:t> </w:t>
            </w:r>
            <w:r w:rsidRPr="00D70961">
              <w:rPr>
                <w:rStyle w:val="Strong"/>
                <w:color w:val="0000FF"/>
                <w:sz w:val="20"/>
                <w:szCs w:val="20"/>
              </w:rPr>
              <w:t>rotations</w:t>
            </w:r>
            <w:r w:rsidRPr="00D70961">
              <w:rPr>
                <w:color w:val="000000"/>
                <w:sz w:val="20"/>
                <w:szCs w:val="20"/>
              </w:rPr>
              <w:t>), and/or flips (also called</w:t>
            </w:r>
            <w:r w:rsidRPr="00D70961">
              <w:rPr>
                <w:rStyle w:val="apple-converted-space"/>
                <w:color w:val="000000"/>
                <w:sz w:val="20"/>
                <w:szCs w:val="20"/>
              </w:rPr>
              <w:t> </w:t>
            </w:r>
            <w:r w:rsidRPr="00D70961">
              <w:rPr>
                <w:rStyle w:val="Strong"/>
                <w:color w:val="0000FF"/>
                <w:sz w:val="20"/>
                <w:szCs w:val="20"/>
              </w:rPr>
              <w:t>reflections</w:t>
            </w:r>
            <w:r w:rsidRPr="00D70961">
              <w:rPr>
                <w:color w:val="000000"/>
                <w:sz w:val="20"/>
                <w:szCs w:val="20"/>
              </w:rPr>
              <w:t>).</w:t>
            </w:r>
            <w:r w:rsidRPr="00D70961">
              <w:rPr>
                <w:rStyle w:val="apple-converted-space"/>
                <w:b/>
                <w:bCs/>
                <w:color w:val="000000"/>
                <w:sz w:val="20"/>
                <w:szCs w:val="20"/>
              </w:rPr>
              <w:t> </w:t>
            </w:r>
            <w:r w:rsidRPr="00D70961">
              <w:rPr>
                <w:b/>
                <w:bCs/>
                <w:color w:val="000000"/>
                <w:sz w:val="20"/>
                <w:szCs w:val="20"/>
              </w:rPr>
              <w:t> </w:t>
            </w:r>
          </w:p>
          <w:p w:rsidR="00D70961" w:rsidRPr="00D70961" w:rsidRDefault="00D70961" w:rsidP="00D70961">
            <w:pPr>
              <w:numPr>
                <w:ilvl w:val="1"/>
                <w:numId w:val="31"/>
              </w:numPr>
              <w:shd w:val="clear" w:color="auto" w:fill="FFFFFF"/>
              <w:spacing w:before="240" w:after="100" w:afterAutospacing="1"/>
              <w:ind w:left="720"/>
              <w:rPr>
                <w:color w:val="000000"/>
                <w:sz w:val="20"/>
                <w:szCs w:val="20"/>
              </w:rPr>
            </w:pPr>
            <w:r w:rsidRPr="00D70961">
              <w:rPr>
                <w:color w:val="000000"/>
                <w:sz w:val="20"/>
                <w:szCs w:val="20"/>
              </w:rPr>
              <w:t>Make sure you provide enough detail to describe the moves completely.</w:t>
            </w:r>
          </w:p>
          <w:p w:rsidR="00D70961" w:rsidRPr="00D70961" w:rsidRDefault="00D70961" w:rsidP="00D70961">
            <w:pPr>
              <w:numPr>
                <w:ilvl w:val="1"/>
                <w:numId w:val="31"/>
              </w:numPr>
              <w:shd w:val="clear" w:color="auto" w:fill="FFFFFF"/>
              <w:spacing w:before="240" w:after="100" w:afterAutospacing="1"/>
              <w:ind w:left="720"/>
              <w:rPr>
                <w:color w:val="000000"/>
                <w:sz w:val="20"/>
                <w:szCs w:val="20"/>
              </w:rPr>
            </w:pPr>
            <w:r w:rsidRPr="00D70961">
              <w:rPr>
                <w:color w:val="000000"/>
                <w:sz w:val="20"/>
                <w:szCs w:val="20"/>
              </w:rPr>
              <w:t>Try to find more than one way he could have moved each key.</w:t>
            </w:r>
          </w:p>
          <w:p w:rsidR="00D70961" w:rsidRPr="00D70961" w:rsidRDefault="00D70961" w:rsidP="00D70961">
            <w:pPr>
              <w:numPr>
                <w:ilvl w:val="1"/>
                <w:numId w:val="31"/>
              </w:numPr>
              <w:shd w:val="clear" w:color="auto" w:fill="FFFFFF"/>
              <w:spacing w:before="240" w:after="100" w:afterAutospacing="1"/>
              <w:ind w:left="720"/>
              <w:rPr>
                <w:color w:val="000000"/>
                <w:sz w:val="20"/>
                <w:szCs w:val="20"/>
              </w:rPr>
            </w:pPr>
            <w:r w:rsidRPr="00D70961">
              <w:rPr>
                <w:color w:val="000000"/>
                <w:sz w:val="20"/>
                <w:szCs w:val="20"/>
              </w:rPr>
              <w:t>Be ready to justify your ideas with the class.</w:t>
            </w:r>
          </w:p>
          <w:p w:rsidR="00D70961" w:rsidRPr="00D70961" w:rsidRDefault="00D70961" w:rsidP="00D70961">
            <w:pPr>
              <w:numPr>
                <w:ilvl w:val="0"/>
                <w:numId w:val="31"/>
              </w:numPr>
              <w:shd w:val="clear" w:color="auto" w:fill="FFFFFF"/>
              <w:spacing w:before="240" w:after="100" w:afterAutospacing="1"/>
              <w:ind w:left="0"/>
              <w:rPr>
                <w:color w:val="000000"/>
                <w:sz w:val="20"/>
                <w:szCs w:val="20"/>
              </w:rPr>
            </w:pPr>
            <w:bookmarkStart w:id="1" w:name="6-9"/>
            <w:bookmarkEnd w:id="1"/>
            <w:r w:rsidRPr="00D70961">
              <w:rPr>
                <w:rStyle w:val="Strong"/>
                <w:color w:val="000000"/>
                <w:sz w:val="20"/>
                <w:szCs w:val="20"/>
              </w:rPr>
              <w:t>6-9.</w:t>
            </w:r>
            <w:r w:rsidRPr="00D70961">
              <w:rPr>
                <w:rStyle w:val="apple-converted-space"/>
                <w:color w:val="000000"/>
                <w:sz w:val="20"/>
                <w:szCs w:val="20"/>
              </w:rPr>
              <w:t> </w:t>
            </w:r>
            <w:r w:rsidRPr="00D70961">
              <w:rPr>
                <w:color w:val="000000"/>
                <w:sz w:val="20"/>
                <w:szCs w:val="20"/>
              </w:rPr>
              <w:t>WHERE DOES IT LAND?</w:t>
            </w:r>
          </w:p>
          <w:p w:rsidR="00D70961" w:rsidRPr="00D70961" w:rsidRDefault="00D70961" w:rsidP="00D70961">
            <w:pPr>
              <w:numPr>
                <w:ilvl w:val="0"/>
                <w:numId w:val="31"/>
              </w:numPr>
              <w:shd w:val="clear" w:color="auto" w:fill="FFFFFF"/>
              <w:spacing w:before="240" w:after="100" w:afterAutospacing="1"/>
              <w:ind w:left="0"/>
              <w:rPr>
                <w:color w:val="000000"/>
                <w:sz w:val="20"/>
                <w:szCs w:val="20"/>
              </w:rPr>
            </w:pPr>
            <w:r w:rsidRPr="00D70961">
              <w:rPr>
                <w:color w:val="000000"/>
                <w:sz w:val="20"/>
                <w:szCs w:val="20"/>
              </w:rPr>
              <w:t>Felicia found a copy of a puzzle like the one in problem 6-1, but the lock is missing.  All she has are the starting points and the moves to unlock the lock.  This time her key is shaped like a triangle.</w:t>
            </w:r>
          </w:p>
          <w:p w:rsidR="00D70961" w:rsidRPr="00D70961" w:rsidRDefault="00D70961" w:rsidP="00D70961">
            <w:pPr>
              <w:shd w:val="clear" w:color="auto" w:fill="FFFFFF"/>
              <w:spacing w:before="240" w:after="100" w:afterAutospacing="1"/>
              <w:rPr>
                <w:color w:val="000000"/>
                <w:sz w:val="20"/>
                <w:szCs w:val="20"/>
              </w:rPr>
            </w:pPr>
          </w:p>
          <w:p w:rsidR="00D70961" w:rsidRPr="00D70961" w:rsidRDefault="00D70961" w:rsidP="00D70961">
            <w:pPr>
              <w:numPr>
                <w:ilvl w:val="0"/>
                <w:numId w:val="31"/>
              </w:numPr>
              <w:shd w:val="clear" w:color="auto" w:fill="FFFFFF"/>
              <w:spacing w:before="240" w:after="100" w:afterAutospacing="1"/>
              <w:ind w:left="0"/>
              <w:rPr>
                <w:color w:val="000000"/>
                <w:sz w:val="20"/>
                <w:szCs w:val="20"/>
              </w:rPr>
            </w:pPr>
            <w:r>
              <w:rPr>
                <w:noProof/>
                <w:color w:val="000000"/>
                <w:sz w:val="20"/>
                <w:szCs w:val="20"/>
              </w:rPr>
              <w:lastRenderedPageBreak/>
              <w:drawing>
                <wp:anchor distT="0" distB="0" distL="114300" distR="114300" simplePos="0" relativeHeight="251661312" behindDoc="0" locked="0" layoutInCell="1" allowOverlap="1">
                  <wp:simplePos x="0" y="0"/>
                  <wp:positionH relativeFrom="column">
                    <wp:posOffset>15240</wp:posOffset>
                  </wp:positionH>
                  <wp:positionV relativeFrom="paragraph">
                    <wp:posOffset>2540</wp:posOffset>
                  </wp:positionV>
                  <wp:extent cx="4478020" cy="1238885"/>
                  <wp:effectExtent l="19050" t="0" r="0" b="0"/>
                  <wp:wrapSquare wrapText="bothSides"/>
                  <wp:docPr id="4" name="Picture 4" descr="http://textbooks.cpm.org/images/cc3/chap06/CC3_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6/CC3_6-9.png"/>
                          <pic:cNvPicPr>
                            <a:picLocks noChangeAspect="1" noChangeArrowheads="1"/>
                          </pic:cNvPicPr>
                        </pic:nvPicPr>
                        <pic:blipFill>
                          <a:blip r:embed="rId11" cstate="print"/>
                          <a:srcRect/>
                          <a:stretch>
                            <a:fillRect/>
                          </a:stretch>
                        </pic:blipFill>
                        <pic:spPr bwMode="auto">
                          <a:xfrm>
                            <a:off x="0" y="0"/>
                            <a:ext cx="4478020" cy="1238885"/>
                          </a:xfrm>
                          <a:prstGeom prst="rect">
                            <a:avLst/>
                          </a:prstGeom>
                          <a:noFill/>
                          <a:ln w="9525">
                            <a:noFill/>
                            <a:miter lim="800000"/>
                            <a:headEnd/>
                            <a:tailEnd/>
                          </a:ln>
                        </pic:spPr>
                      </pic:pic>
                    </a:graphicData>
                  </a:graphic>
                </wp:anchor>
              </w:drawing>
            </w:r>
            <w:r w:rsidRPr="00D70961">
              <w:rPr>
                <w:color w:val="000000"/>
                <w:sz w:val="20"/>
                <w:szCs w:val="20"/>
              </w:rPr>
              <w:t>Help Felicia find out where the lock is by following her steps. The following questions are designed to help you.</w:t>
            </w:r>
            <w:r w:rsidRPr="00D70961">
              <w:rPr>
                <w:color w:val="000000"/>
                <w:sz w:val="20"/>
                <w:szCs w:val="20"/>
              </w:rPr>
              <w:br/>
            </w:r>
          </w:p>
          <w:p w:rsidR="00D70961" w:rsidRPr="00D70961" w:rsidRDefault="00D70961" w:rsidP="00D70961">
            <w:pPr>
              <w:pStyle w:val="ListParagraph"/>
              <w:numPr>
                <w:ilvl w:val="1"/>
                <w:numId w:val="36"/>
              </w:numPr>
              <w:shd w:val="clear" w:color="auto" w:fill="FFFFFF"/>
              <w:tabs>
                <w:tab w:val="clear" w:pos="1440"/>
                <w:tab w:val="num" w:pos="360"/>
              </w:tabs>
              <w:spacing w:before="240" w:after="100" w:afterAutospacing="1"/>
              <w:ind w:left="360"/>
              <w:rPr>
                <w:color w:val="000000"/>
                <w:sz w:val="20"/>
                <w:szCs w:val="20"/>
              </w:rPr>
            </w:pPr>
            <w:r w:rsidRPr="00D70961">
              <w:rPr>
                <w:color w:val="000000"/>
                <w:sz w:val="20"/>
                <w:szCs w:val="20"/>
              </w:rPr>
              <w:t>With your team, set up your own coordinate grid on graph paper. The questions below will help.</w:t>
            </w:r>
          </w:p>
          <w:p w:rsidR="00D70961" w:rsidRPr="00D70961" w:rsidRDefault="00D70961" w:rsidP="00D70961">
            <w:pPr>
              <w:pStyle w:val="ListParagraph"/>
              <w:numPr>
                <w:ilvl w:val="2"/>
                <w:numId w:val="31"/>
              </w:numPr>
              <w:shd w:val="clear" w:color="auto" w:fill="FFFFFF"/>
              <w:tabs>
                <w:tab w:val="num" w:pos="900"/>
              </w:tabs>
              <w:spacing w:before="240" w:after="100" w:afterAutospacing="1"/>
              <w:ind w:left="900"/>
              <w:rPr>
                <w:color w:val="000000"/>
                <w:sz w:val="20"/>
                <w:szCs w:val="20"/>
              </w:rPr>
            </w:pPr>
            <w:r w:rsidRPr="00D70961">
              <w:rPr>
                <w:color w:val="000000"/>
                <w:sz w:val="20"/>
                <w:szCs w:val="20"/>
              </w:rPr>
              <w:t>How many quadrants (regions) should the graph have?  Should it be a graph with only the first quadrant?  Or a graph with four quadrants?</w:t>
            </w:r>
          </w:p>
          <w:p w:rsidR="00D70961" w:rsidRPr="00D70961" w:rsidRDefault="00D70961" w:rsidP="00D70961">
            <w:pPr>
              <w:pStyle w:val="ListParagraph"/>
              <w:numPr>
                <w:ilvl w:val="2"/>
                <w:numId w:val="31"/>
              </w:numPr>
              <w:shd w:val="clear" w:color="auto" w:fill="FFFFFF"/>
              <w:tabs>
                <w:tab w:val="num" w:pos="900"/>
              </w:tabs>
              <w:spacing w:before="240" w:after="100" w:afterAutospacing="1"/>
              <w:ind w:left="900"/>
              <w:rPr>
                <w:color w:val="000000"/>
                <w:sz w:val="20"/>
                <w:szCs w:val="20"/>
              </w:rPr>
            </w:pPr>
            <w:r w:rsidRPr="00D70961">
              <w:rPr>
                <w:color w:val="000000"/>
                <w:sz w:val="20"/>
                <w:szCs w:val="20"/>
              </w:rPr>
              <w:t>How should the axes be scaled?  How many units should you use for each side length of a grid square?</w:t>
            </w:r>
          </w:p>
          <w:p w:rsidR="00D70961" w:rsidRPr="00D70961" w:rsidRDefault="00D70961" w:rsidP="00D70961">
            <w:pPr>
              <w:numPr>
                <w:ilvl w:val="1"/>
                <w:numId w:val="37"/>
              </w:numPr>
              <w:shd w:val="clear" w:color="auto" w:fill="FFFFFF"/>
              <w:tabs>
                <w:tab w:val="clear" w:pos="1440"/>
                <w:tab w:val="num" w:pos="360"/>
              </w:tabs>
              <w:spacing w:before="240" w:after="100" w:afterAutospacing="1"/>
              <w:ind w:left="360"/>
              <w:rPr>
                <w:color w:val="000000"/>
                <w:sz w:val="20"/>
                <w:szCs w:val="20"/>
              </w:rPr>
            </w:pPr>
            <w:r w:rsidRPr="00D70961">
              <w:rPr>
                <w:color w:val="000000"/>
                <w:sz w:val="20"/>
                <w:szCs w:val="20"/>
              </w:rPr>
              <w:t>Plot triangle</w:t>
            </w:r>
            <w:r w:rsidRPr="00D70961">
              <w:rPr>
                <w:rStyle w:val="apple-converted-space"/>
                <w:color w:val="000000"/>
                <w:sz w:val="20"/>
                <w:szCs w:val="20"/>
              </w:rPr>
              <w:t> </w:t>
            </w:r>
            <w:r w:rsidRPr="00D70961">
              <w:rPr>
                <w:i/>
                <w:iCs/>
                <w:color w:val="000000"/>
                <w:sz w:val="20"/>
                <w:szCs w:val="20"/>
              </w:rPr>
              <w:t>ABC</w:t>
            </w:r>
            <w:r w:rsidRPr="00D70961">
              <w:rPr>
                <w:rStyle w:val="apple-converted-space"/>
                <w:color w:val="000000"/>
                <w:sz w:val="20"/>
                <w:szCs w:val="20"/>
              </w:rPr>
              <w:t> </w:t>
            </w:r>
            <w:r w:rsidRPr="00D70961">
              <w:rPr>
                <w:color w:val="000000"/>
                <w:sz w:val="20"/>
                <w:szCs w:val="20"/>
              </w:rPr>
              <w:t>to represent the key.</w:t>
            </w:r>
          </w:p>
          <w:p w:rsidR="00D70961" w:rsidRPr="00D70961" w:rsidRDefault="00D70961" w:rsidP="00D70961">
            <w:pPr>
              <w:numPr>
                <w:ilvl w:val="1"/>
                <w:numId w:val="37"/>
              </w:numPr>
              <w:shd w:val="clear" w:color="auto" w:fill="FFFFFF"/>
              <w:tabs>
                <w:tab w:val="clear" w:pos="1440"/>
                <w:tab w:val="num" w:pos="360"/>
              </w:tabs>
              <w:spacing w:before="240" w:after="100" w:afterAutospacing="1"/>
              <w:ind w:left="360"/>
              <w:rPr>
                <w:color w:val="000000"/>
                <w:sz w:val="20"/>
                <w:szCs w:val="20"/>
              </w:rPr>
            </w:pPr>
            <w:r w:rsidRPr="00D70961">
              <w:rPr>
                <w:color w:val="000000"/>
                <w:sz w:val="20"/>
                <w:szCs w:val="20"/>
              </w:rPr>
              <w:t>Follow Step 1 to translate the triangle. Name the new location of each</w:t>
            </w:r>
            <w:r w:rsidRPr="00D70961">
              <w:rPr>
                <w:rStyle w:val="apple-converted-space"/>
                <w:color w:val="000000"/>
                <w:sz w:val="20"/>
                <w:szCs w:val="20"/>
              </w:rPr>
              <w:t> </w:t>
            </w:r>
            <w:r w:rsidRPr="00D70961">
              <w:rPr>
                <w:b/>
                <w:bCs/>
                <w:color w:val="0000FF"/>
                <w:sz w:val="20"/>
                <w:szCs w:val="20"/>
              </w:rPr>
              <w:t>vertex</w:t>
            </w:r>
            <w:r w:rsidRPr="00D70961">
              <w:rPr>
                <w:color w:val="000000"/>
                <w:sz w:val="20"/>
                <w:szCs w:val="20"/>
              </w:rPr>
              <w:t>, or corner, of the triangle in the form (</w:t>
            </w:r>
            <w:r w:rsidRPr="00D70961">
              <w:rPr>
                <w:i/>
                <w:iCs/>
                <w:color w:val="000000"/>
                <w:sz w:val="20"/>
                <w:szCs w:val="20"/>
              </w:rPr>
              <w:t>x, y</w:t>
            </w:r>
            <w:r w:rsidRPr="00D70961">
              <w:rPr>
                <w:color w:val="000000"/>
                <w:sz w:val="20"/>
                <w:szCs w:val="20"/>
              </w:rPr>
              <w:t>).</w:t>
            </w:r>
          </w:p>
          <w:p w:rsidR="00D70961" w:rsidRPr="00D70961" w:rsidRDefault="00D70961" w:rsidP="00D70961">
            <w:pPr>
              <w:numPr>
                <w:ilvl w:val="1"/>
                <w:numId w:val="37"/>
              </w:numPr>
              <w:shd w:val="clear" w:color="auto" w:fill="FFFFFF"/>
              <w:tabs>
                <w:tab w:val="clear" w:pos="1440"/>
                <w:tab w:val="num" w:pos="360"/>
              </w:tabs>
              <w:spacing w:before="240" w:after="100" w:afterAutospacing="1"/>
              <w:ind w:left="360"/>
              <w:rPr>
                <w:color w:val="000000"/>
                <w:sz w:val="20"/>
                <w:szCs w:val="20"/>
              </w:rPr>
            </w:pPr>
            <w:r w:rsidRPr="00D70961">
              <w:rPr>
                <w:color w:val="000000"/>
                <w:sz w:val="20"/>
                <w:szCs w:val="20"/>
              </w:rPr>
              <w:t>Complete Step 2. Sketch the triangle in its new position and label the coordinates of each vertex.</w:t>
            </w:r>
          </w:p>
          <w:p w:rsidR="00D70961" w:rsidRPr="00D70961" w:rsidRDefault="00D70961" w:rsidP="00D70961">
            <w:pPr>
              <w:numPr>
                <w:ilvl w:val="1"/>
                <w:numId w:val="37"/>
              </w:numPr>
              <w:shd w:val="clear" w:color="auto" w:fill="FFFFFF"/>
              <w:tabs>
                <w:tab w:val="clear" w:pos="1440"/>
                <w:tab w:val="num" w:pos="360"/>
              </w:tabs>
              <w:spacing w:before="240" w:after="100" w:afterAutospacing="1"/>
              <w:ind w:left="360"/>
              <w:rPr>
                <w:color w:val="000000"/>
                <w:sz w:val="20"/>
                <w:szCs w:val="20"/>
              </w:rPr>
            </w:pPr>
            <w:r w:rsidRPr="00D70961">
              <w:rPr>
                <w:color w:val="000000"/>
                <w:sz w:val="20"/>
                <w:szCs w:val="20"/>
              </w:rPr>
              <w:t>Where does Felicia’s triangle end up?  Complete Step 3 on the graph and label the coordinates of each vertex. </w:t>
            </w:r>
          </w:p>
          <w:p w:rsidR="00D70961" w:rsidRPr="00D70961" w:rsidRDefault="00D70961" w:rsidP="003F74E2">
            <w:pPr>
              <w:shd w:val="clear" w:color="auto" w:fill="FFFFFF"/>
              <w:spacing w:before="240" w:after="100" w:afterAutospacing="1"/>
              <w:rPr>
                <w:color w:val="000000"/>
                <w:sz w:val="20"/>
                <w:szCs w:val="20"/>
              </w:rPr>
            </w:pPr>
            <w:bookmarkStart w:id="2" w:name="6-10"/>
            <w:bookmarkEnd w:id="2"/>
            <w:r w:rsidRPr="00D70961">
              <w:rPr>
                <w:rStyle w:val="Strong"/>
                <w:color w:val="000000"/>
                <w:sz w:val="20"/>
                <w:szCs w:val="20"/>
              </w:rPr>
              <w:t>6-10. </w:t>
            </w:r>
            <w:r w:rsidRPr="00D70961">
              <w:rPr>
                <w:color w:val="000000"/>
                <w:sz w:val="20"/>
                <w:szCs w:val="20"/>
              </w:rPr>
              <w:t>Now compare the triangle in problem 6-9 that you have after Step 3 with the original triangle.  How do the lengths of the sides compare?  How do the sizes of the angles compare?</w:t>
            </w:r>
          </w:p>
          <w:p w:rsidR="00D70961" w:rsidRPr="00D70961" w:rsidRDefault="00D70961" w:rsidP="003F74E2">
            <w:pPr>
              <w:shd w:val="clear" w:color="auto" w:fill="FFFFFF"/>
              <w:spacing w:before="240" w:after="100" w:afterAutospacing="1"/>
              <w:rPr>
                <w:color w:val="000000"/>
                <w:sz w:val="20"/>
                <w:szCs w:val="20"/>
              </w:rPr>
            </w:pPr>
            <w:bookmarkStart w:id="3" w:name="6-11"/>
            <w:bookmarkEnd w:id="3"/>
            <w:r w:rsidRPr="00D70961">
              <w:rPr>
                <w:rStyle w:val="Strong"/>
                <w:color w:val="000000"/>
                <w:sz w:val="20"/>
                <w:szCs w:val="20"/>
              </w:rPr>
              <w:t>6-11.</w:t>
            </w:r>
            <w:r w:rsidRPr="00D70961">
              <w:rPr>
                <w:rStyle w:val="apple-converted-space"/>
                <w:color w:val="000000"/>
                <w:sz w:val="20"/>
                <w:szCs w:val="20"/>
              </w:rPr>
              <w:t> </w:t>
            </w:r>
            <w:r w:rsidRPr="00D70961">
              <w:rPr>
                <w:color w:val="000000"/>
                <w:sz w:val="20"/>
                <w:szCs w:val="20"/>
              </w:rPr>
              <w:t>Could Felicia’s team have used different steps to “unlock” her puzzle in problem 6-9?  In other words, could she have used different moves and still have the key end up in the same final position?</w:t>
            </w:r>
          </w:p>
          <w:p w:rsidR="00D70961" w:rsidRPr="00D70961" w:rsidRDefault="00D70961" w:rsidP="00D70961">
            <w:pPr>
              <w:numPr>
                <w:ilvl w:val="1"/>
                <w:numId w:val="34"/>
              </w:numPr>
              <w:shd w:val="clear" w:color="auto" w:fill="FFFFFF"/>
              <w:spacing w:before="240" w:after="100" w:afterAutospacing="1"/>
              <w:ind w:left="720"/>
              <w:rPr>
                <w:color w:val="000000"/>
                <w:sz w:val="20"/>
                <w:szCs w:val="20"/>
              </w:rPr>
            </w:pPr>
            <w:r w:rsidRPr="00D70961">
              <w:rPr>
                <w:color w:val="000000"/>
                <w:sz w:val="20"/>
                <w:szCs w:val="20"/>
              </w:rPr>
              <w:t>If it is possible, list a new set of steps that would move her key from the same starting location to the same final position.</w:t>
            </w:r>
          </w:p>
          <w:p w:rsidR="00D70961" w:rsidRPr="00D70961" w:rsidRDefault="00D70961" w:rsidP="00D70961">
            <w:pPr>
              <w:numPr>
                <w:ilvl w:val="1"/>
                <w:numId w:val="34"/>
              </w:numPr>
              <w:shd w:val="clear" w:color="auto" w:fill="FFFFFF"/>
              <w:spacing w:before="240" w:after="100" w:afterAutospacing="1"/>
              <w:ind w:left="720"/>
              <w:rPr>
                <w:color w:val="000000"/>
                <w:sz w:val="20"/>
                <w:szCs w:val="20"/>
              </w:rPr>
            </w:pPr>
            <w:r w:rsidRPr="00D70961">
              <w:rPr>
                <w:color w:val="000000"/>
                <w:sz w:val="20"/>
                <w:szCs w:val="20"/>
              </w:rPr>
              <w:t>If it is not possible, explain why not.</w:t>
            </w:r>
          </w:p>
          <w:p w:rsidR="00D70961" w:rsidRPr="00D70961" w:rsidRDefault="00D70961" w:rsidP="00D70961">
            <w:pPr>
              <w:rPr>
                <w:sz w:val="20"/>
                <w:szCs w:val="20"/>
              </w:rPr>
            </w:pPr>
          </w:p>
        </w:tc>
      </w:tr>
    </w:tbl>
    <w:p w:rsidR="00D25BBF" w:rsidRPr="00D70961" w:rsidRDefault="00D25BBF" w:rsidP="00D70961">
      <w:pPr>
        <w:rPr>
          <w:sz w:val="20"/>
          <w:szCs w:val="20"/>
        </w:rPr>
      </w:pPr>
    </w:p>
    <w:sectPr w:rsidR="00D25BBF" w:rsidRPr="00D70961"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4EA7"/>
    <w:multiLevelType w:val="multilevel"/>
    <w:tmpl w:val="6D442716"/>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26B02"/>
    <w:multiLevelType w:val="multilevel"/>
    <w:tmpl w:val="DC6C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A71CF"/>
    <w:multiLevelType w:val="hybridMultilevel"/>
    <w:tmpl w:val="D17E6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474F4"/>
    <w:multiLevelType w:val="multilevel"/>
    <w:tmpl w:val="0472DC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1">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77DF5"/>
    <w:multiLevelType w:val="multilevel"/>
    <w:tmpl w:val="0BC8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592532"/>
    <w:multiLevelType w:val="multilevel"/>
    <w:tmpl w:val="727EDF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54F5E"/>
    <w:multiLevelType w:val="multilevel"/>
    <w:tmpl w:val="04B84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F0FA6"/>
    <w:multiLevelType w:val="hybridMultilevel"/>
    <w:tmpl w:val="18526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5540D"/>
    <w:multiLevelType w:val="multilevel"/>
    <w:tmpl w:val="7E864E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2"/>
  </w:num>
  <w:num w:numId="5">
    <w:abstractNumId w:val="8"/>
  </w:num>
  <w:num w:numId="6">
    <w:abstractNumId w:val="10"/>
  </w:num>
  <w:num w:numId="7">
    <w:abstractNumId w:val="20"/>
  </w:num>
  <w:num w:numId="8">
    <w:abstractNumId w:val="5"/>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3"/>
  </w:num>
  <w:num w:numId="14">
    <w:abstractNumId w:val="4"/>
  </w:num>
  <w:num w:numId="15">
    <w:abstractNumId w:val="17"/>
  </w:num>
  <w:num w:numId="16">
    <w:abstractNumId w:val="17"/>
    <w:lvlOverride w:ilvl="0">
      <w:lvl w:ilvl="0">
        <w:numFmt w:val="decimal"/>
        <w:lvlText w:val=""/>
        <w:lvlJc w:val="left"/>
      </w:lvl>
    </w:lvlOverride>
    <w:lvlOverride w:ilvl="1">
      <w:lvl w:ilvl="1">
        <w:numFmt w:val="lowerLetter"/>
        <w:lvlText w:val="%2."/>
        <w:lvlJc w:val="left"/>
      </w:lvl>
    </w:lvlOverride>
  </w:num>
  <w:num w:numId="17">
    <w:abstractNumId w:val="11"/>
  </w:num>
  <w:num w:numId="18">
    <w:abstractNumId w:val="13"/>
  </w:num>
  <w:num w:numId="19">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6"/>
  </w:num>
  <w:num w:numId="21">
    <w:abstractNumId w:val="16"/>
    <w:lvlOverride w:ilvl="0">
      <w:lvl w:ilvl="0">
        <w:numFmt w:val="decimal"/>
        <w:lvlText w:val=""/>
        <w:lvlJc w:val="left"/>
      </w:lvl>
    </w:lvlOverride>
    <w:lvlOverride w:ilvl="1">
      <w:lvl w:ilvl="1">
        <w:numFmt w:val="lowerLetter"/>
        <w:lvlText w:val="%2."/>
        <w:lvlJc w:val="left"/>
      </w:lvl>
    </w:lvlOverride>
  </w:num>
  <w:num w:numId="22">
    <w:abstractNumId w:val="16"/>
    <w:lvlOverride w:ilvl="0">
      <w:lvl w:ilvl="0">
        <w:numFmt w:val="decimal"/>
        <w:lvlText w:val=""/>
        <w:lvlJc w:val="left"/>
      </w:lvl>
    </w:lvlOverride>
    <w:lvlOverride w:ilvl="1">
      <w:lvl w:ilvl="1">
        <w:numFmt w:val="lowerLetter"/>
        <w:lvlText w:val="%2."/>
        <w:lvlJc w:val="left"/>
      </w:lvl>
    </w:lvlOverride>
  </w:num>
  <w:num w:numId="2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1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5">
    <w:abstractNumId w:val="1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6">
    <w:abstractNumId w:val="19"/>
  </w:num>
  <w:num w:numId="27">
    <w:abstractNumId w:val="7"/>
  </w:num>
  <w:num w:numId="28">
    <w:abstractNumId w:val="9"/>
  </w:num>
  <w:num w:numId="29">
    <w:abstractNumId w:val="2"/>
  </w:num>
  <w:num w:numId="30">
    <w:abstractNumId w:val="14"/>
  </w:num>
  <w:num w:numId="31">
    <w:abstractNumId w:val="1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2">
    <w:abstractNumId w:val="1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3">
    <w:abstractNumId w:val="14"/>
    <w:lvlOverride w:ilvl="0">
      <w:lvl w:ilvl="0">
        <w:numFmt w:val="decimal"/>
        <w:lvlText w:val=""/>
        <w:lvlJc w:val="left"/>
      </w:lvl>
    </w:lvlOverride>
    <w:lvlOverride w:ilvl="1">
      <w:lvl w:ilvl="1">
        <w:numFmt w:val="lowerLetter"/>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Symbol" w:hAnsi="Symbol" w:hint="default"/>
          <w:sz w:val="20"/>
        </w:rPr>
      </w:lvl>
    </w:lvlOverride>
  </w:num>
  <w:num w:numId="34">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5">
    <w:abstractNumId w:val="18"/>
  </w:num>
  <w:num w:numId="36">
    <w:abstractNumId w:val="15"/>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3114EC"/>
    <w:rsid w:val="00312C7E"/>
    <w:rsid w:val="00343C83"/>
    <w:rsid w:val="0037127D"/>
    <w:rsid w:val="003F74E2"/>
    <w:rsid w:val="00430AD6"/>
    <w:rsid w:val="00511B97"/>
    <w:rsid w:val="005A054C"/>
    <w:rsid w:val="006476B8"/>
    <w:rsid w:val="008E32CB"/>
    <w:rsid w:val="00945957"/>
    <w:rsid w:val="009563D8"/>
    <w:rsid w:val="00A33066"/>
    <w:rsid w:val="00B876B7"/>
    <w:rsid w:val="00BE1954"/>
    <w:rsid w:val="00C0457A"/>
    <w:rsid w:val="00C12083"/>
    <w:rsid w:val="00C517FD"/>
    <w:rsid w:val="00C715C0"/>
    <w:rsid w:val="00CB7124"/>
    <w:rsid w:val="00CD3490"/>
    <w:rsid w:val="00D2201F"/>
    <w:rsid w:val="00D25BBF"/>
    <w:rsid w:val="00D42A69"/>
    <w:rsid w:val="00D70961"/>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981349405">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m.org/pdfs/stuRes/CC3/chapter_06/CC3%20Lesson%206.1.2%20R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www.cpm.org/technology/general/keylock/?transformdata=FDedIAgjdPCejfaeLFa" TargetMode="External"/><Relationship Id="rId4" Type="http://schemas.openxmlformats.org/officeDocument/2006/relationships/webSettings" Target="webSettings.xml"/><Relationship Id="rId9" Type="http://schemas.openxmlformats.org/officeDocument/2006/relationships/hyperlink" Target="http://www.cpm.org/technology/general/keylock/?transformdata=MLgdQKejfaeC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2013-12-12T17:31:00Z</dcterms:created>
  <dcterms:modified xsi:type="dcterms:W3CDTF">2014-02-28T19:27:00Z</dcterms:modified>
</cp:coreProperties>
</file>