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FE27F5" w:rsidRPr="00FE27F5" w:rsidTr="00FE27F5">
        <w:tc>
          <w:tcPr>
            <w:tcW w:w="7461" w:type="dxa"/>
          </w:tcPr>
          <w:p w:rsidR="00FE27F5" w:rsidRPr="00FE27F5" w:rsidRDefault="00FE27F5" w:rsidP="00FE27F5">
            <w:pPr>
              <w:numPr>
                <w:ilvl w:val="0"/>
                <w:numId w:val="29"/>
              </w:numPr>
              <w:shd w:val="clear" w:color="auto" w:fill="FFFFFF"/>
              <w:spacing w:before="240" w:after="100" w:afterAutospacing="1"/>
              <w:ind w:left="0"/>
              <w:rPr>
                <w:rFonts w:eastAsia="Times New Roman" w:cs="Times New Roman"/>
                <w:sz w:val="20"/>
                <w:szCs w:val="20"/>
              </w:rPr>
            </w:pPr>
            <w:r w:rsidRPr="00FE27F5">
              <w:rPr>
                <w:rFonts w:eastAsia="Times New Roman" w:cs="Times New Roman"/>
                <w:noProof/>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152140" cy="637540"/>
                  <wp:effectExtent l="19050" t="0" r="0" b="0"/>
                  <wp:wrapSquare wrapText="bothSides"/>
                  <wp:docPr id="16" name="Picture 1" descr="http://textbooks.cpm.org/images/cc3/chap05/cc3_chap05_ls_5.1.2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5/cc3_chap05_ls_5.1.2_title.png"/>
                          <pic:cNvPicPr>
                            <a:picLocks noChangeAspect="1" noChangeArrowheads="1"/>
                          </pic:cNvPicPr>
                        </pic:nvPicPr>
                        <pic:blipFill>
                          <a:blip r:embed="rId5" cstate="print"/>
                          <a:srcRect/>
                          <a:stretch>
                            <a:fillRect/>
                          </a:stretch>
                        </pic:blipFill>
                        <pic:spPr bwMode="auto">
                          <a:xfrm>
                            <a:off x="0" y="0"/>
                            <a:ext cx="3152140" cy="637540"/>
                          </a:xfrm>
                          <a:prstGeom prst="rect">
                            <a:avLst/>
                          </a:prstGeom>
                          <a:noFill/>
                          <a:ln w="9525">
                            <a:noFill/>
                            <a:miter lim="800000"/>
                            <a:headEnd/>
                            <a:tailEnd/>
                          </a:ln>
                        </pic:spPr>
                      </pic:pic>
                    </a:graphicData>
                  </a:graphic>
                </wp:anchor>
              </w:drawing>
            </w:r>
            <w:r w:rsidRPr="00FE27F5">
              <w:rPr>
                <w:rFonts w:eastAsia="Times New Roman" w:cs="Times New Roman"/>
                <w:sz w:val="20"/>
                <w:szCs w:val="20"/>
              </w:rPr>
              <w:t xml:space="preserve">Earlier in this course, you worked with proportions such as </w:t>
            </w:r>
            <w:r w:rsidRPr="00FE27F5">
              <w:rPr>
                <w:rFonts w:eastAsia="Times New Roman" w:cs="Times New Roman"/>
                <w:noProof/>
                <w:sz w:val="20"/>
                <w:szCs w:val="20"/>
              </w:rPr>
              <w:drawing>
                <wp:inline distT="0" distB="0" distL="0" distR="0">
                  <wp:extent cx="382905" cy="266065"/>
                  <wp:effectExtent l="19050" t="0" r="0" b="0"/>
                  <wp:docPr id="15" name="Picture 2" descr="http://textbooks.cpm.org/images/cc3/chap05/CC3_5.1.2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5/CC3_5.1.2intro.gif"/>
                          <pic:cNvPicPr>
                            <a:picLocks noChangeAspect="1" noChangeArrowheads="1"/>
                          </pic:cNvPicPr>
                        </pic:nvPicPr>
                        <pic:blipFill>
                          <a:blip r:embed="rId6"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sidRPr="00FE27F5">
              <w:rPr>
                <w:rFonts w:eastAsia="Times New Roman" w:cs="Times New Roman"/>
                <w:sz w:val="20"/>
                <w:szCs w:val="20"/>
              </w:rPr>
              <w:t xml:space="preserve">. One way to begin solving a proportion is to eliminate the fractions and create an equivalent equation. When you eliminate the fractions, it is easier to solve. </w:t>
            </w:r>
          </w:p>
          <w:p w:rsidR="00FE27F5" w:rsidRPr="00FE27F5" w:rsidRDefault="00FE27F5" w:rsidP="00FE27F5">
            <w:pPr>
              <w:numPr>
                <w:ilvl w:val="0"/>
                <w:numId w:val="29"/>
              </w:numPr>
              <w:shd w:val="clear" w:color="auto" w:fill="FFFFFF"/>
              <w:spacing w:before="240" w:after="100" w:afterAutospacing="1"/>
              <w:ind w:left="0"/>
              <w:rPr>
                <w:rFonts w:eastAsia="Times New Roman" w:cs="Times New Roman"/>
                <w:sz w:val="20"/>
                <w:szCs w:val="20"/>
              </w:rPr>
            </w:pPr>
            <w:r w:rsidRPr="00FE27F5">
              <w:rPr>
                <w:rFonts w:eastAsia="Times New Roman" w:cs="Times New Roman"/>
                <w:sz w:val="20"/>
                <w:szCs w:val="20"/>
              </w:rPr>
              <w:t>Fraction elimination is not just for proportions, however. It also applies to other equations with fractions. In this lesson, you will learn how to eliminate fractions in equations. Then you will be able to use what you learned about solving equations to complete the problems.</w:t>
            </w:r>
          </w:p>
          <w:p w:rsidR="00FE27F5" w:rsidRPr="00FE27F5" w:rsidRDefault="00FE27F5" w:rsidP="00FE27F5">
            <w:pPr>
              <w:numPr>
                <w:ilvl w:val="0"/>
                <w:numId w:val="29"/>
              </w:numPr>
              <w:shd w:val="clear" w:color="auto" w:fill="FFFFFF"/>
              <w:spacing w:before="240" w:after="100" w:afterAutospacing="1"/>
              <w:ind w:left="0"/>
              <w:rPr>
                <w:rFonts w:eastAsia="Times New Roman" w:cs="Times New Roman"/>
                <w:sz w:val="20"/>
                <w:szCs w:val="20"/>
              </w:rPr>
            </w:pPr>
            <w:bookmarkStart w:id="0" w:name="5-10"/>
            <w:bookmarkEnd w:id="0"/>
            <w:r w:rsidRPr="00FE27F5">
              <w:rPr>
                <w:rFonts w:eastAsia="Times New Roman" w:cs="Times New Roman"/>
                <w:b/>
                <w:bCs/>
                <w:sz w:val="20"/>
                <w:szCs w:val="20"/>
              </w:rPr>
              <w:t>5-10.</w:t>
            </w:r>
            <w:r w:rsidRPr="00FE27F5">
              <w:rPr>
                <w:rFonts w:eastAsia="Times New Roman" w:cs="Times New Roman"/>
                <w:sz w:val="20"/>
                <w:szCs w:val="20"/>
              </w:rPr>
              <w:t xml:space="preserve"> Hannah wants to solve 0.04</w:t>
            </w:r>
            <w:r w:rsidRPr="00FE27F5">
              <w:rPr>
                <w:rFonts w:eastAsia="Times New Roman" w:cs="Times New Roman"/>
                <w:i/>
                <w:iCs/>
                <w:sz w:val="20"/>
                <w:szCs w:val="20"/>
              </w:rPr>
              <w:t>x</w:t>
            </w:r>
            <w:r w:rsidRPr="00FE27F5">
              <w:rPr>
                <w:rFonts w:eastAsia="Times New Roman" w:cs="Times New Roman"/>
                <w:sz w:val="20"/>
                <w:szCs w:val="20"/>
              </w:rPr>
              <w:t xml:space="preserve"> + 1 = 2.2 . “</w:t>
            </w:r>
            <w:r w:rsidRPr="00FE27F5">
              <w:rPr>
                <w:rFonts w:eastAsia="Times New Roman" w:cs="Times New Roman"/>
                <w:i/>
                <w:iCs/>
                <w:sz w:val="20"/>
                <w:szCs w:val="20"/>
              </w:rPr>
              <w:t xml:space="preserve">I think that I need to use my calculator because of the decimals,” </w:t>
            </w:r>
            <w:r w:rsidRPr="00FE27F5">
              <w:rPr>
                <w:rFonts w:eastAsia="Times New Roman" w:cs="Times New Roman"/>
                <w:sz w:val="20"/>
                <w:szCs w:val="20"/>
              </w:rPr>
              <w:t>she told Michael. Suddenly Hannah blurted out, “</w:t>
            </w:r>
            <w:r w:rsidRPr="00FE27F5">
              <w:rPr>
                <w:rFonts w:eastAsia="Times New Roman" w:cs="Times New Roman"/>
                <w:i/>
                <w:iCs/>
                <w:sz w:val="20"/>
                <w:szCs w:val="20"/>
              </w:rPr>
              <w:t>No, wait! What was the way we learned to rewrite a proportion equation without fractions? Maybe we can use that idea here to get rid of the decimals.”</w:t>
            </w:r>
          </w:p>
          <w:p w:rsidR="00FE27F5" w:rsidRPr="00FE27F5" w:rsidRDefault="00FE27F5" w:rsidP="00FE27F5">
            <w:pPr>
              <w:numPr>
                <w:ilvl w:val="1"/>
                <w:numId w:val="30"/>
              </w:numPr>
              <w:shd w:val="clear" w:color="auto" w:fill="FFFFFF"/>
              <w:spacing w:before="240" w:after="100" w:afterAutospacing="1"/>
              <w:ind w:left="720" w:hanging="360"/>
              <w:rPr>
                <w:rFonts w:eastAsia="Times New Roman" w:cs="Times New Roman"/>
                <w:sz w:val="20"/>
                <w:szCs w:val="20"/>
              </w:rPr>
            </w:pPr>
            <w:r w:rsidRPr="00FE27F5">
              <w:rPr>
                <w:rFonts w:eastAsia="Times New Roman" w:cs="Times New Roman"/>
                <w:sz w:val="20"/>
                <w:szCs w:val="20"/>
              </w:rPr>
              <w:t xml:space="preserve">What is Hannah talking about? Explain what she means. Then rewrite the equation so that it has no decimals. </w:t>
            </w:r>
          </w:p>
          <w:p w:rsidR="00FE27F5" w:rsidRPr="00FE27F5" w:rsidRDefault="00FE27F5" w:rsidP="00FE27F5">
            <w:pPr>
              <w:numPr>
                <w:ilvl w:val="1"/>
                <w:numId w:val="30"/>
              </w:numPr>
              <w:shd w:val="clear" w:color="auto" w:fill="FFFFFF"/>
              <w:spacing w:before="240" w:after="100" w:afterAutospacing="1"/>
              <w:ind w:left="720" w:hanging="360"/>
              <w:rPr>
                <w:rFonts w:eastAsia="Times New Roman" w:cs="Times New Roman"/>
                <w:sz w:val="20"/>
                <w:szCs w:val="20"/>
              </w:rPr>
            </w:pPr>
            <w:r w:rsidRPr="00FE27F5">
              <w:rPr>
                <w:rFonts w:eastAsia="Times New Roman" w:cs="Times New Roman"/>
                <w:sz w:val="20"/>
                <w:szCs w:val="20"/>
              </w:rPr>
              <w:t xml:space="preserve">Now solve the new equation (the one with no decimals). Check your solution. </w:t>
            </w:r>
          </w:p>
          <w:p w:rsidR="00FE27F5" w:rsidRPr="00FE27F5" w:rsidRDefault="00FE27F5" w:rsidP="006229A5">
            <w:pPr>
              <w:shd w:val="clear" w:color="auto" w:fill="FFFFFF"/>
              <w:spacing w:before="240" w:after="100" w:afterAutospacing="1"/>
              <w:rPr>
                <w:rFonts w:eastAsia="Times New Roman" w:cs="Times New Roman"/>
                <w:sz w:val="20"/>
                <w:szCs w:val="20"/>
              </w:rPr>
            </w:pPr>
            <w:bookmarkStart w:id="1" w:name="5-11"/>
            <w:bookmarkEnd w:id="1"/>
            <w:r w:rsidRPr="00FE27F5">
              <w:rPr>
                <w:rFonts w:eastAsia="Times New Roman" w:cs="Times New Roman"/>
                <w:b/>
                <w:bCs/>
                <w:sz w:val="20"/>
                <w:szCs w:val="20"/>
              </w:rPr>
              <w:t>5-11.</w:t>
            </w:r>
            <w:r w:rsidRPr="00FE27F5">
              <w:rPr>
                <w:rFonts w:eastAsia="Times New Roman" w:cs="Times New Roman"/>
                <w:sz w:val="20"/>
                <w:szCs w:val="20"/>
              </w:rPr>
              <w:t xml:space="preserve"> Rewriting 0.04</w:t>
            </w:r>
            <w:r w:rsidRPr="00FE27F5">
              <w:rPr>
                <w:rFonts w:eastAsia="Times New Roman" w:cs="Times New Roman"/>
                <w:i/>
                <w:iCs/>
                <w:sz w:val="20"/>
                <w:szCs w:val="20"/>
              </w:rPr>
              <w:t>x</w:t>
            </w:r>
            <w:r w:rsidRPr="00FE27F5">
              <w:rPr>
                <w:rFonts w:eastAsia="Times New Roman" w:cs="Times New Roman"/>
                <w:sz w:val="20"/>
                <w:szCs w:val="20"/>
              </w:rPr>
              <w:t xml:space="preserve"> + 1 = 2.2 in the previous problem gave you a new, equivalent equation that was easier to solve. If needed, review the Math Notes box in this lesson for more information about equivalent equations.</w:t>
            </w:r>
          </w:p>
          <w:p w:rsidR="00FE27F5" w:rsidRPr="00FE27F5" w:rsidRDefault="00FE27F5" w:rsidP="006229A5">
            <w:pPr>
              <w:shd w:val="clear" w:color="auto" w:fill="FFFFFF"/>
              <w:spacing w:before="240" w:after="100" w:afterAutospacing="1"/>
              <w:rPr>
                <w:rFonts w:eastAsia="Times New Roman" w:cs="Times New Roman"/>
                <w:sz w:val="20"/>
                <w:szCs w:val="20"/>
              </w:rPr>
            </w:pPr>
            <w:r w:rsidRPr="00FE27F5">
              <w:rPr>
                <w:rFonts w:eastAsia="Times New Roman" w:cs="Times New Roman"/>
                <w:sz w:val="20"/>
                <w:szCs w:val="20"/>
              </w:rPr>
              <w:t xml:space="preserve">How can each equation below be rewritten so that it is easier to solve? With your team, find an equivalent equation for each equation below. If the original equation has large numbers, make sure the equivalent equation has smaller numbers. If the original equation has fractions or decimals, eliminate the fractions or decimals in the equivalent equation. Solve each new equation and check your answer. </w:t>
            </w:r>
          </w:p>
          <w:p w:rsidR="00FE27F5" w:rsidRPr="00FE27F5" w:rsidRDefault="00FE27F5" w:rsidP="00FE27F5">
            <w:pPr>
              <w:numPr>
                <w:ilvl w:val="1"/>
                <w:numId w:val="35"/>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2.1</w:t>
            </w:r>
            <w:r w:rsidRPr="00FE27F5">
              <w:rPr>
                <w:rFonts w:eastAsia="Times New Roman" w:cs="Times New Roman"/>
                <w:i/>
                <w:iCs/>
                <w:sz w:val="20"/>
                <w:szCs w:val="20"/>
              </w:rPr>
              <w:t>x</w:t>
            </w:r>
            <w:r w:rsidRPr="00FE27F5">
              <w:rPr>
                <w:rFonts w:eastAsia="Times New Roman" w:cs="Times New Roman"/>
                <w:sz w:val="20"/>
                <w:szCs w:val="20"/>
              </w:rPr>
              <w:t xml:space="preserve"> + 0.6 = 17.4</w:t>
            </w:r>
          </w:p>
          <w:p w:rsidR="00FE27F5" w:rsidRPr="00FE27F5" w:rsidRDefault="00FE27F5" w:rsidP="00FE27F5">
            <w:pPr>
              <w:numPr>
                <w:ilvl w:val="1"/>
                <w:numId w:val="35"/>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100</w:t>
            </w:r>
            <w:r w:rsidRPr="00FE27F5">
              <w:rPr>
                <w:rFonts w:eastAsia="Times New Roman" w:cs="Times New Roman"/>
                <w:i/>
                <w:iCs/>
                <w:sz w:val="20"/>
                <w:szCs w:val="20"/>
              </w:rPr>
              <w:t>x</w:t>
            </w:r>
            <w:r w:rsidRPr="00FE27F5">
              <w:rPr>
                <w:rFonts w:eastAsia="Times New Roman" w:cs="Times New Roman"/>
                <w:sz w:val="20"/>
                <w:szCs w:val="20"/>
              </w:rPr>
              <w:t xml:space="preserve"> + 250 = −400</w:t>
            </w:r>
          </w:p>
          <w:p w:rsidR="00FE27F5" w:rsidRPr="00FE27F5" w:rsidRDefault="00FE27F5" w:rsidP="00FE27F5">
            <w:pPr>
              <w:numPr>
                <w:ilvl w:val="1"/>
                <w:numId w:val="35"/>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noProof/>
                <w:sz w:val="20"/>
                <w:szCs w:val="20"/>
              </w:rPr>
              <w:drawing>
                <wp:inline distT="0" distB="0" distL="0" distR="0">
                  <wp:extent cx="531495" cy="266065"/>
                  <wp:effectExtent l="19050" t="0" r="1905" b="0"/>
                  <wp:docPr id="4" name="Picture 4" descr="http://textbooks.cpm.org/images/cc3/chap05/CC3_5-1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5/CC3_5-11c.gif"/>
                          <pic:cNvPicPr>
                            <a:picLocks noChangeAspect="1" noChangeArrowheads="1"/>
                          </pic:cNvPicPr>
                        </pic:nvPicPr>
                        <pic:blipFill>
                          <a:blip r:embed="rId7" cstate="print"/>
                          <a:srcRect/>
                          <a:stretch>
                            <a:fillRect/>
                          </a:stretch>
                        </pic:blipFill>
                        <pic:spPr bwMode="auto">
                          <a:xfrm>
                            <a:off x="0" y="0"/>
                            <a:ext cx="531495" cy="266065"/>
                          </a:xfrm>
                          <a:prstGeom prst="rect">
                            <a:avLst/>
                          </a:prstGeom>
                          <a:noFill/>
                          <a:ln w="9525">
                            <a:noFill/>
                            <a:miter lim="800000"/>
                            <a:headEnd/>
                            <a:tailEnd/>
                          </a:ln>
                        </pic:spPr>
                      </pic:pic>
                    </a:graphicData>
                  </a:graphic>
                </wp:inline>
              </w:drawing>
            </w:r>
          </w:p>
          <w:p w:rsidR="00FE27F5" w:rsidRDefault="00FE27F5" w:rsidP="00FE27F5">
            <w:pPr>
              <w:numPr>
                <w:ilvl w:val="1"/>
                <w:numId w:val="35"/>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noProof/>
                <w:sz w:val="20"/>
                <w:szCs w:val="20"/>
              </w:rPr>
              <w:drawing>
                <wp:inline distT="0" distB="0" distL="0" distR="0">
                  <wp:extent cx="659130" cy="266065"/>
                  <wp:effectExtent l="19050" t="0" r="7620" b="0"/>
                  <wp:docPr id="5" name="Picture 5" descr="http://textbooks.cpm.org/images/cc3/chap05/CC3_5-1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5/CC3_5-11d.gif"/>
                          <pic:cNvPicPr>
                            <a:picLocks noChangeAspect="1" noChangeArrowheads="1"/>
                          </pic:cNvPicPr>
                        </pic:nvPicPr>
                        <pic:blipFill>
                          <a:blip r:embed="rId8" cstate="print"/>
                          <a:srcRect/>
                          <a:stretch>
                            <a:fillRect/>
                          </a:stretch>
                        </pic:blipFill>
                        <pic:spPr bwMode="auto">
                          <a:xfrm>
                            <a:off x="0" y="0"/>
                            <a:ext cx="659130" cy="266065"/>
                          </a:xfrm>
                          <a:prstGeom prst="rect">
                            <a:avLst/>
                          </a:prstGeom>
                          <a:noFill/>
                          <a:ln w="9525">
                            <a:noFill/>
                            <a:miter lim="800000"/>
                            <a:headEnd/>
                            <a:tailEnd/>
                          </a:ln>
                        </pic:spPr>
                      </pic:pic>
                    </a:graphicData>
                  </a:graphic>
                </wp:inline>
              </w:drawing>
            </w:r>
          </w:p>
          <w:p w:rsidR="00FE27F5" w:rsidRPr="00FE27F5" w:rsidRDefault="00FE27F5" w:rsidP="00FE27F5">
            <w:pPr>
              <w:shd w:val="clear" w:color="auto" w:fill="FFFFFF"/>
              <w:spacing w:before="240" w:after="100" w:afterAutospacing="1"/>
              <w:ind w:left="360"/>
              <w:rPr>
                <w:rFonts w:eastAsia="Times New Roman" w:cs="Times New Roman"/>
                <w:sz w:val="20"/>
                <w:szCs w:val="20"/>
              </w:rPr>
            </w:pPr>
          </w:p>
          <w:p w:rsidR="00FE27F5" w:rsidRPr="00FE27F5" w:rsidRDefault="00FE27F5" w:rsidP="00AE703C">
            <w:pPr>
              <w:shd w:val="clear" w:color="auto" w:fill="FFFFFF"/>
              <w:spacing w:before="240" w:after="100" w:afterAutospacing="1"/>
              <w:rPr>
                <w:rFonts w:eastAsia="Times New Roman" w:cs="Times New Roman"/>
                <w:sz w:val="20"/>
                <w:szCs w:val="20"/>
              </w:rPr>
            </w:pPr>
            <w:bookmarkStart w:id="2" w:name="5-12"/>
            <w:bookmarkEnd w:id="2"/>
            <w:r w:rsidRPr="00FE27F5">
              <w:rPr>
                <w:rFonts w:eastAsia="Times New Roman" w:cs="Times New Roman"/>
                <w:b/>
                <w:bCs/>
                <w:sz w:val="20"/>
                <w:szCs w:val="20"/>
              </w:rPr>
              <w:lastRenderedPageBreak/>
              <w:t>5-12.</w:t>
            </w:r>
            <w:r w:rsidRPr="00FE27F5">
              <w:rPr>
                <w:rFonts w:eastAsia="Times New Roman" w:cs="Times New Roman"/>
                <w:sz w:val="20"/>
                <w:szCs w:val="20"/>
              </w:rPr>
              <w:t xml:space="preserve"> Examine the equation </w:t>
            </w:r>
            <w:r w:rsidRPr="00FE27F5">
              <w:rPr>
                <w:rFonts w:eastAsia="Times New Roman" w:cs="Times New Roman"/>
                <w:noProof/>
                <w:sz w:val="20"/>
                <w:szCs w:val="20"/>
              </w:rPr>
              <w:drawing>
                <wp:inline distT="0" distB="0" distL="0" distR="0">
                  <wp:extent cx="680720" cy="266065"/>
                  <wp:effectExtent l="19050" t="0" r="5080" b="0"/>
                  <wp:docPr id="6" name="Picture 6" descr="http://textbooks.cpm.org/images/cc3/chap05/CC3_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5/CC3_5-12.gif"/>
                          <pic:cNvPicPr>
                            <a:picLocks noChangeAspect="1" noChangeArrowheads="1"/>
                          </pic:cNvPicPr>
                        </pic:nvPicPr>
                        <pic:blipFill>
                          <a:blip r:embed="rId9" cstate="print"/>
                          <a:srcRect/>
                          <a:stretch>
                            <a:fillRect/>
                          </a:stretch>
                        </pic:blipFill>
                        <pic:spPr bwMode="auto">
                          <a:xfrm>
                            <a:off x="0" y="0"/>
                            <a:ext cx="680720" cy="266065"/>
                          </a:xfrm>
                          <a:prstGeom prst="rect">
                            <a:avLst/>
                          </a:prstGeom>
                          <a:noFill/>
                          <a:ln w="9525">
                            <a:noFill/>
                            <a:miter lim="800000"/>
                            <a:headEnd/>
                            <a:tailEnd/>
                          </a:ln>
                        </pic:spPr>
                      </pic:pic>
                    </a:graphicData>
                  </a:graphic>
                </wp:inline>
              </w:drawing>
            </w:r>
            <w:r w:rsidRPr="00FE27F5">
              <w:rPr>
                <w:rFonts w:eastAsia="Times New Roman" w:cs="Times New Roman"/>
                <w:sz w:val="20"/>
                <w:szCs w:val="20"/>
              </w:rPr>
              <w:t xml:space="preserve">, and then answer the questions below. </w:t>
            </w:r>
          </w:p>
          <w:p w:rsidR="00FE27F5" w:rsidRPr="00FE27F5" w:rsidRDefault="00FE27F5" w:rsidP="00FE27F5">
            <w:pPr>
              <w:numPr>
                <w:ilvl w:val="1"/>
                <w:numId w:val="36"/>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 xml:space="preserve">Multiply each term by 3. What happened? Do any fractions remain? </w:t>
            </w:r>
          </w:p>
          <w:p w:rsidR="00FE27F5" w:rsidRPr="00FE27F5" w:rsidRDefault="00FE27F5" w:rsidP="00FE27F5">
            <w:pPr>
              <w:numPr>
                <w:ilvl w:val="1"/>
                <w:numId w:val="36"/>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 xml:space="preserve">If you had multiplied each term in the original equation by 5 instead of 3, would you have eliminated all of the fractions? </w:t>
            </w:r>
          </w:p>
          <w:p w:rsidR="00FE27F5" w:rsidRPr="00FE27F5" w:rsidRDefault="00FE27F5" w:rsidP="00FE27F5">
            <w:pPr>
              <w:numPr>
                <w:ilvl w:val="1"/>
                <w:numId w:val="36"/>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 xml:space="preserve">Find a number that you can use to multiply by all of the terms that will get rid of all of the fractions. How is this number related to the numbers in the equation? </w:t>
            </w:r>
          </w:p>
          <w:p w:rsidR="00FE27F5" w:rsidRPr="00FE27F5" w:rsidRDefault="00FE27F5" w:rsidP="00FE27F5">
            <w:pPr>
              <w:numPr>
                <w:ilvl w:val="1"/>
                <w:numId w:val="36"/>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Solve your new equation from part (c) and check your equation.</w:t>
            </w:r>
          </w:p>
          <w:p w:rsidR="00FE27F5" w:rsidRPr="00FE27F5" w:rsidRDefault="00FE27F5" w:rsidP="006229A5">
            <w:pPr>
              <w:shd w:val="clear" w:color="auto" w:fill="FFFFFF"/>
              <w:spacing w:before="240" w:after="100" w:afterAutospacing="1"/>
              <w:rPr>
                <w:rFonts w:eastAsia="Times New Roman" w:cs="Times New Roman"/>
                <w:sz w:val="20"/>
                <w:szCs w:val="20"/>
              </w:rPr>
            </w:pPr>
            <w:bookmarkStart w:id="3" w:name="5-13"/>
            <w:bookmarkEnd w:id="3"/>
            <w:r w:rsidRPr="00FE27F5">
              <w:rPr>
                <w:rFonts w:eastAsia="Times New Roman" w:cs="Times New Roman"/>
                <w:b/>
                <w:bCs/>
                <w:sz w:val="20"/>
                <w:szCs w:val="20"/>
              </w:rPr>
              <w:t>5-13.</w:t>
            </w:r>
            <w:r w:rsidRPr="00FE27F5">
              <w:rPr>
                <w:rFonts w:eastAsia="Times New Roman" w:cs="Times New Roman"/>
                <w:sz w:val="20"/>
                <w:szCs w:val="20"/>
              </w:rPr>
              <w:t xml:space="preserve"> Use the strategy you developed in problem 5-12 to solve each of the following equations. </w:t>
            </w:r>
          </w:p>
          <w:p w:rsidR="00FE27F5" w:rsidRPr="00FE27F5" w:rsidRDefault="00FE27F5" w:rsidP="00FE27F5">
            <w:pPr>
              <w:pStyle w:val="ListParagraph"/>
              <w:numPr>
                <w:ilvl w:val="1"/>
                <w:numId w:val="37"/>
              </w:numPr>
              <w:shd w:val="clear" w:color="auto" w:fill="FFFFFF"/>
              <w:spacing w:before="240" w:after="100" w:afterAutospacing="1"/>
              <w:ind w:left="540"/>
              <w:rPr>
                <w:rFonts w:eastAsia="Times New Roman" w:cs="Times New Roman"/>
                <w:sz w:val="20"/>
                <w:szCs w:val="20"/>
              </w:rPr>
            </w:pPr>
            <w:r w:rsidRPr="00FE27F5">
              <w:rPr>
                <w:noProof/>
              </w:rPr>
              <w:drawing>
                <wp:inline distT="0" distB="0" distL="0" distR="0">
                  <wp:extent cx="690880" cy="266065"/>
                  <wp:effectExtent l="19050" t="0" r="0" b="0"/>
                  <wp:docPr id="7" name="Picture 7" descr="http://textbooks.cpm.org/images/cc3/chap05/CC3_5-1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5/CC3_5-13a.gif"/>
                          <pic:cNvPicPr>
                            <a:picLocks noChangeAspect="1" noChangeArrowheads="1"/>
                          </pic:cNvPicPr>
                        </pic:nvPicPr>
                        <pic:blipFill>
                          <a:blip r:embed="rId10" cstate="print"/>
                          <a:srcRect/>
                          <a:stretch>
                            <a:fillRect/>
                          </a:stretch>
                        </pic:blipFill>
                        <pic:spPr bwMode="auto">
                          <a:xfrm>
                            <a:off x="0" y="0"/>
                            <a:ext cx="690880" cy="266065"/>
                          </a:xfrm>
                          <a:prstGeom prst="rect">
                            <a:avLst/>
                          </a:prstGeom>
                          <a:noFill/>
                          <a:ln w="9525">
                            <a:noFill/>
                            <a:miter lim="800000"/>
                            <a:headEnd/>
                            <a:tailEnd/>
                          </a:ln>
                        </pic:spPr>
                      </pic:pic>
                    </a:graphicData>
                  </a:graphic>
                </wp:inline>
              </w:drawing>
            </w:r>
          </w:p>
          <w:p w:rsidR="00FE27F5" w:rsidRPr="00FE27F5" w:rsidRDefault="00FE27F5" w:rsidP="00FE27F5">
            <w:pPr>
              <w:pStyle w:val="ListParagraph"/>
              <w:numPr>
                <w:ilvl w:val="1"/>
                <w:numId w:val="37"/>
              </w:numPr>
              <w:shd w:val="clear" w:color="auto" w:fill="FFFFFF"/>
              <w:spacing w:before="240" w:after="100" w:afterAutospacing="1"/>
              <w:ind w:left="540"/>
              <w:rPr>
                <w:rFonts w:eastAsia="Times New Roman" w:cs="Times New Roman"/>
                <w:sz w:val="20"/>
                <w:szCs w:val="20"/>
              </w:rPr>
            </w:pPr>
            <w:r w:rsidRPr="00FE27F5">
              <w:rPr>
                <w:noProof/>
              </w:rPr>
              <w:drawing>
                <wp:inline distT="0" distB="0" distL="0" distR="0">
                  <wp:extent cx="755015" cy="297815"/>
                  <wp:effectExtent l="19050" t="0" r="6985" b="0"/>
                  <wp:docPr id="8" name="Picture 8" descr="http://textbooks.cpm.org/images/cc3/chap05/CC3_5-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3/chap05/CC3_5-13b.gif"/>
                          <pic:cNvPicPr>
                            <a:picLocks noChangeAspect="1" noChangeArrowheads="1"/>
                          </pic:cNvPicPr>
                        </pic:nvPicPr>
                        <pic:blipFill>
                          <a:blip r:embed="rId11" cstate="print"/>
                          <a:srcRect/>
                          <a:stretch>
                            <a:fillRect/>
                          </a:stretch>
                        </pic:blipFill>
                        <pic:spPr bwMode="auto">
                          <a:xfrm>
                            <a:off x="0" y="0"/>
                            <a:ext cx="755015" cy="297815"/>
                          </a:xfrm>
                          <a:prstGeom prst="rect">
                            <a:avLst/>
                          </a:prstGeom>
                          <a:noFill/>
                          <a:ln w="9525">
                            <a:noFill/>
                            <a:miter lim="800000"/>
                            <a:headEnd/>
                            <a:tailEnd/>
                          </a:ln>
                        </pic:spPr>
                      </pic:pic>
                    </a:graphicData>
                  </a:graphic>
                </wp:inline>
              </w:drawing>
            </w:r>
          </w:p>
          <w:p w:rsidR="00FE27F5" w:rsidRPr="00FE27F5" w:rsidRDefault="00FE27F5" w:rsidP="00FE27F5">
            <w:pPr>
              <w:pStyle w:val="ListParagraph"/>
              <w:numPr>
                <w:ilvl w:val="1"/>
                <w:numId w:val="37"/>
              </w:numPr>
              <w:shd w:val="clear" w:color="auto" w:fill="FFFFFF"/>
              <w:spacing w:before="240" w:after="100" w:afterAutospacing="1"/>
              <w:ind w:left="540"/>
              <w:rPr>
                <w:rFonts w:eastAsia="Times New Roman" w:cs="Times New Roman"/>
                <w:sz w:val="20"/>
                <w:szCs w:val="20"/>
              </w:rPr>
            </w:pPr>
            <w:r w:rsidRPr="00FE27F5">
              <w:rPr>
                <w:noProof/>
              </w:rPr>
              <w:drawing>
                <wp:inline distT="0" distB="0" distL="0" distR="0">
                  <wp:extent cx="967740" cy="297815"/>
                  <wp:effectExtent l="19050" t="0" r="3810" b="0"/>
                  <wp:docPr id="9" name="Picture 9" descr="http://textbooks.cpm.org/images/cc3/chap05/CC3_5-1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5/CC3_5-13c.gif"/>
                          <pic:cNvPicPr>
                            <a:picLocks noChangeAspect="1" noChangeArrowheads="1"/>
                          </pic:cNvPicPr>
                        </pic:nvPicPr>
                        <pic:blipFill>
                          <a:blip r:embed="rId12" cstate="print"/>
                          <a:srcRect/>
                          <a:stretch>
                            <a:fillRect/>
                          </a:stretch>
                        </pic:blipFill>
                        <pic:spPr bwMode="auto">
                          <a:xfrm>
                            <a:off x="0" y="0"/>
                            <a:ext cx="967740" cy="297815"/>
                          </a:xfrm>
                          <a:prstGeom prst="rect">
                            <a:avLst/>
                          </a:prstGeom>
                          <a:noFill/>
                          <a:ln w="9525">
                            <a:noFill/>
                            <a:miter lim="800000"/>
                            <a:headEnd/>
                            <a:tailEnd/>
                          </a:ln>
                        </pic:spPr>
                      </pic:pic>
                    </a:graphicData>
                  </a:graphic>
                </wp:inline>
              </w:drawing>
            </w:r>
          </w:p>
          <w:p w:rsidR="00FE27F5" w:rsidRPr="00FE27F5" w:rsidRDefault="00FE27F5" w:rsidP="00FE27F5">
            <w:pPr>
              <w:pStyle w:val="ListParagraph"/>
              <w:numPr>
                <w:ilvl w:val="1"/>
                <w:numId w:val="37"/>
              </w:numPr>
              <w:shd w:val="clear" w:color="auto" w:fill="FFFFFF"/>
              <w:spacing w:before="240" w:after="100" w:afterAutospacing="1"/>
              <w:ind w:left="540"/>
              <w:rPr>
                <w:rFonts w:eastAsia="Times New Roman" w:cs="Times New Roman"/>
                <w:sz w:val="20"/>
                <w:szCs w:val="20"/>
              </w:rPr>
            </w:pPr>
            <w:r w:rsidRPr="00FE27F5">
              <w:rPr>
                <w:noProof/>
              </w:rPr>
              <w:drawing>
                <wp:inline distT="0" distB="0" distL="0" distR="0">
                  <wp:extent cx="882650" cy="266065"/>
                  <wp:effectExtent l="19050" t="0" r="0" b="0"/>
                  <wp:docPr id="10" name="Picture 10" descr="http://textbooks.cpm.org/images/cc3/chap05/CC3_5-1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3/chap05/CC3_5-13d.gif"/>
                          <pic:cNvPicPr>
                            <a:picLocks noChangeAspect="1" noChangeArrowheads="1"/>
                          </pic:cNvPicPr>
                        </pic:nvPicPr>
                        <pic:blipFill>
                          <a:blip r:embed="rId13" cstate="print"/>
                          <a:srcRect/>
                          <a:stretch>
                            <a:fillRect/>
                          </a:stretch>
                        </pic:blipFill>
                        <pic:spPr bwMode="auto">
                          <a:xfrm>
                            <a:off x="0" y="0"/>
                            <a:ext cx="882650" cy="266065"/>
                          </a:xfrm>
                          <a:prstGeom prst="rect">
                            <a:avLst/>
                          </a:prstGeom>
                          <a:noFill/>
                          <a:ln w="9525">
                            <a:noFill/>
                            <a:miter lim="800000"/>
                            <a:headEnd/>
                            <a:tailEnd/>
                          </a:ln>
                        </pic:spPr>
                      </pic:pic>
                    </a:graphicData>
                  </a:graphic>
                </wp:inline>
              </w:drawing>
            </w:r>
          </w:p>
          <w:p w:rsidR="00FE27F5" w:rsidRDefault="00FE27F5" w:rsidP="00FE27F5">
            <w:pPr>
              <w:numPr>
                <w:ilvl w:val="0"/>
                <w:numId w:val="33"/>
              </w:numPr>
              <w:shd w:val="clear" w:color="auto" w:fill="FFFFFF"/>
              <w:spacing w:before="240" w:after="100" w:afterAutospacing="1"/>
              <w:ind w:left="0"/>
              <w:rPr>
                <w:rFonts w:eastAsia="Times New Roman" w:cs="Times New Roman"/>
                <w:sz w:val="20"/>
                <w:szCs w:val="20"/>
              </w:rPr>
            </w:pPr>
            <w:bookmarkStart w:id="4" w:name="5-14"/>
            <w:bookmarkEnd w:id="4"/>
            <w:r w:rsidRPr="00FE27F5">
              <w:rPr>
                <w:rFonts w:eastAsia="Times New Roman" w:cs="Times New Roman"/>
                <w:b/>
                <w:bCs/>
                <w:sz w:val="20"/>
                <w:szCs w:val="20"/>
              </w:rPr>
              <w:t>5-14.</w:t>
            </w:r>
            <w:r w:rsidRPr="00FE27F5">
              <w:rPr>
                <w:rFonts w:eastAsia="Times New Roman" w:cs="Times New Roman"/>
                <w:sz w:val="20"/>
                <w:szCs w:val="20"/>
              </w:rPr>
              <w:t xml:space="preserve"> Sam can paint an apartment living room in 3 hours, and Pam can paint the same room in 2 hours. The solution to the equation </w:t>
            </w:r>
            <w:r w:rsidRPr="00FE27F5">
              <w:rPr>
                <w:rFonts w:eastAsia="Times New Roman" w:cs="Times New Roman"/>
                <w:noProof/>
                <w:sz w:val="20"/>
                <w:szCs w:val="20"/>
              </w:rPr>
              <w:drawing>
                <wp:inline distT="0" distB="0" distL="0" distR="0">
                  <wp:extent cx="584835" cy="266065"/>
                  <wp:effectExtent l="19050" t="0" r="5715" b="0"/>
                  <wp:docPr id="11" name="Picture 11" descr="http://textbooks.cpm.org/images/cc3/chap05/CC3_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5/CC3_5-14.gif"/>
                          <pic:cNvPicPr>
                            <a:picLocks noChangeAspect="1" noChangeArrowheads="1"/>
                          </pic:cNvPicPr>
                        </pic:nvPicPr>
                        <pic:blipFill>
                          <a:blip r:embed="rId14" cstate="print"/>
                          <a:srcRect/>
                          <a:stretch>
                            <a:fillRect/>
                          </a:stretch>
                        </pic:blipFill>
                        <pic:spPr bwMode="auto">
                          <a:xfrm>
                            <a:off x="0" y="0"/>
                            <a:ext cx="584835" cy="266065"/>
                          </a:xfrm>
                          <a:prstGeom prst="rect">
                            <a:avLst/>
                          </a:prstGeom>
                          <a:noFill/>
                          <a:ln w="9525">
                            <a:noFill/>
                            <a:miter lim="800000"/>
                            <a:headEnd/>
                            <a:tailEnd/>
                          </a:ln>
                        </pic:spPr>
                      </pic:pic>
                    </a:graphicData>
                  </a:graphic>
                </wp:inline>
              </w:drawing>
            </w:r>
            <w:r w:rsidRPr="00FE27F5">
              <w:rPr>
                <w:rFonts w:eastAsia="Times New Roman" w:cs="Times New Roman"/>
                <w:sz w:val="20"/>
                <w:szCs w:val="20"/>
              </w:rPr>
              <w:t xml:space="preserve">describes how long it will take them to paint the living room if they work together. Before solving this problem, make a guess about the answer. Then solve the equation. How did your guess compare? Most people are surprised with the correct solution! </w:t>
            </w:r>
          </w:p>
          <w:p w:rsidR="00FE27F5" w:rsidRDefault="00FE27F5" w:rsidP="00FE27F5">
            <w:pPr>
              <w:shd w:val="clear" w:color="auto" w:fill="FFFFFF"/>
              <w:spacing w:before="240" w:after="100" w:afterAutospacing="1"/>
              <w:rPr>
                <w:rFonts w:eastAsia="Times New Roman" w:cs="Times New Roman"/>
                <w:sz w:val="20"/>
                <w:szCs w:val="20"/>
              </w:rPr>
            </w:pPr>
          </w:p>
          <w:p w:rsidR="00FE27F5" w:rsidRDefault="00FE27F5" w:rsidP="00FE27F5">
            <w:pPr>
              <w:shd w:val="clear" w:color="auto" w:fill="FFFFFF"/>
              <w:spacing w:before="240" w:after="100" w:afterAutospacing="1"/>
              <w:rPr>
                <w:rFonts w:eastAsia="Times New Roman" w:cs="Times New Roman"/>
                <w:sz w:val="20"/>
                <w:szCs w:val="20"/>
              </w:rPr>
            </w:pPr>
          </w:p>
          <w:p w:rsidR="00FE27F5" w:rsidRDefault="00FE27F5" w:rsidP="00FE27F5">
            <w:pPr>
              <w:shd w:val="clear" w:color="auto" w:fill="FFFFFF"/>
              <w:spacing w:before="240" w:after="100" w:afterAutospacing="1"/>
              <w:rPr>
                <w:rFonts w:eastAsia="Times New Roman" w:cs="Times New Roman"/>
                <w:sz w:val="20"/>
                <w:szCs w:val="20"/>
              </w:rPr>
            </w:pPr>
          </w:p>
          <w:p w:rsidR="00FE27F5" w:rsidRDefault="00FE27F5" w:rsidP="00FE27F5">
            <w:pPr>
              <w:shd w:val="clear" w:color="auto" w:fill="FFFFFF"/>
              <w:spacing w:before="240" w:after="100" w:afterAutospacing="1"/>
              <w:rPr>
                <w:rFonts w:eastAsia="Times New Roman" w:cs="Times New Roman"/>
                <w:sz w:val="20"/>
                <w:szCs w:val="20"/>
              </w:rPr>
            </w:pPr>
          </w:p>
          <w:p w:rsidR="00FE27F5" w:rsidRDefault="00FE27F5" w:rsidP="00FE27F5">
            <w:pPr>
              <w:shd w:val="clear" w:color="auto" w:fill="FFFFFF"/>
              <w:spacing w:before="240" w:after="100" w:afterAutospacing="1"/>
              <w:rPr>
                <w:rFonts w:eastAsia="Times New Roman" w:cs="Times New Roman"/>
                <w:sz w:val="20"/>
                <w:szCs w:val="20"/>
              </w:rPr>
            </w:pPr>
          </w:p>
          <w:p w:rsidR="00FE27F5" w:rsidRDefault="00FE27F5" w:rsidP="00FE27F5">
            <w:pPr>
              <w:shd w:val="clear" w:color="auto" w:fill="FFFFFF"/>
              <w:spacing w:before="240" w:after="100" w:afterAutospacing="1"/>
              <w:rPr>
                <w:rFonts w:eastAsia="Times New Roman" w:cs="Times New Roman"/>
                <w:sz w:val="20"/>
                <w:szCs w:val="20"/>
              </w:rPr>
            </w:pPr>
          </w:p>
          <w:p w:rsidR="00FE27F5" w:rsidRPr="00FE27F5" w:rsidRDefault="00FE27F5" w:rsidP="00FE27F5">
            <w:pPr>
              <w:shd w:val="clear" w:color="auto" w:fill="FFFFFF"/>
              <w:spacing w:before="240" w:after="100" w:afterAutospacing="1"/>
              <w:rPr>
                <w:rFonts w:eastAsia="Times New Roman" w:cs="Times New Roman"/>
                <w:sz w:val="20"/>
                <w:szCs w:val="20"/>
              </w:rPr>
            </w:pPr>
          </w:p>
          <w:p w:rsidR="00FE27F5" w:rsidRPr="00FE27F5" w:rsidRDefault="00FE27F5" w:rsidP="00FE27F5">
            <w:pPr>
              <w:numPr>
                <w:ilvl w:val="0"/>
                <w:numId w:val="33"/>
              </w:numPr>
              <w:shd w:val="clear" w:color="auto" w:fill="FFFFFF"/>
              <w:spacing w:before="240" w:after="100" w:afterAutospacing="1"/>
              <w:ind w:left="0"/>
              <w:rPr>
                <w:rFonts w:eastAsia="Times New Roman" w:cs="Times New Roman"/>
                <w:sz w:val="20"/>
                <w:szCs w:val="20"/>
              </w:rPr>
            </w:pPr>
            <w:bookmarkStart w:id="5" w:name="5-15"/>
            <w:bookmarkEnd w:id="5"/>
            <w:r w:rsidRPr="00FE27F5">
              <w:rPr>
                <w:rFonts w:eastAsia="Times New Roman" w:cs="Times New Roman"/>
                <w:b/>
                <w:bCs/>
                <w:sz w:val="20"/>
                <w:szCs w:val="20"/>
              </w:rPr>
              <w:lastRenderedPageBreak/>
              <w:t>5-15.</w:t>
            </w:r>
            <w:r w:rsidRPr="00FE27F5">
              <w:rPr>
                <w:rFonts w:eastAsia="Times New Roman" w:cs="Times New Roman"/>
                <w:sz w:val="20"/>
                <w:szCs w:val="20"/>
              </w:rPr>
              <w:t xml:space="preserve"> Review your solution to part (b) of problem 5-13. You probably multiplied each fraction by the lowest (least) common denominator (LCD), which, in this case, is 10. But what would you do if you could not determine the LCD? You will explore this idea in parts (a) through (e) below. </w:t>
            </w:r>
          </w:p>
          <w:p w:rsidR="00FE27F5" w:rsidRPr="00FE27F5" w:rsidRDefault="00FE27F5" w:rsidP="00FE27F5">
            <w:pPr>
              <w:numPr>
                <w:ilvl w:val="1"/>
                <w:numId w:val="38"/>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 xml:space="preserve">Multiply the three denominators: 5 · 2 · 10 . </w:t>
            </w:r>
          </w:p>
          <w:p w:rsidR="00FE27F5" w:rsidRPr="00FE27F5" w:rsidRDefault="00FE27F5" w:rsidP="00FE27F5">
            <w:pPr>
              <w:numPr>
                <w:ilvl w:val="1"/>
                <w:numId w:val="38"/>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 xml:space="preserve">Multiply both sides of the equation </w:t>
            </w:r>
            <w:r w:rsidRPr="00FE27F5">
              <w:rPr>
                <w:rFonts w:eastAsia="Times New Roman" w:cs="Times New Roman"/>
                <w:noProof/>
                <w:sz w:val="20"/>
                <w:szCs w:val="20"/>
              </w:rPr>
              <w:drawing>
                <wp:inline distT="0" distB="0" distL="0" distR="0">
                  <wp:extent cx="755015" cy="297815"/>
                  <wp:effectExtent l="19050" t="0" r="6985" b="0"/>
                  <wp:docPr id="12" name="Picture 12" descr="http://textbooks.cpm.org/images/cc3/chap05/CC3_5-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3/chap05/CC3_5-15b.gif"/>
                          <pic:cNvPicPr>
                            <a:picLocks noChangeAspect="1" noChangeArrowheads="1"/>
                          </pic:cNvPicPr>
                        </pic:nvPicPr>
                        <pic:blipFill>
                          <a:blip r:embed="rId11" cstate="print"/>
                          <a:srcRect/>
                          <a:stretch>
                            <a:fillRect/>
                          </a:stretch>
                        </pic:blipFill>
                        <pic:spPr bwMode="auto">
                          <a:xfrm>
                            <a:off x="0" y="0"/>
                            <a:ext cx="755015" cy="297815"/>
                          </a:xfrm>
                          <a:prstGeom prst="rect">
                            <a:avLst/>
                          </a:prstGeom>
                          <a:noFill/>
                          <a:ln w="9525">
                            <a:noFill/>
                            <a:miter lim="800000"/>
                            <a:headEnd/>
                            <a:tailEnd/>
                          </a:ln>
                        </pic:spPr>
                      </pic:pic>
                    </a:graphicData>
                  </a:graphic>
                </wp:inline>
              </w:drawing>
            </w:r>
            <w:r w:rsidRPr="00FE27F5">
              <w:rPr>
                <w:rFonts w:eastAsia="Times New Roman" w:cs="Times New Roman"/>
                <w:sz w:val="20"/>
                <w:szCs w:val="20"/>
              </w:rPr>
              <w:t xml:space="preserve">by the product you got in part (a). This gives you an equivalent equation. Have your partner multiply both sides of the equation by 10 and find a different equivalent equation. </w:t>
            </w:r>
          </w:p>
          <w:p w:rsidR="00FE27F5" w:rsidRPr="00FE27F5" w:rsidRDefault="00FE27F5" w:rsidP="00FE27F5">
            <w:pPr>
              <w:numPr>
                <w:ilvl w:val="1"/>
                <w:numId w:val="38"/>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 xml:space="preserve">Now, solve your equation for </w:t>
            </w:r>
            <w:r w:rsidRPr="00FE27F5">
              <w:rPr>
                <w:rFonts w:eastAsia="Times New Roman" w:cs="Times New Roman"/>
                <w:i/>
                <w:iCs/>
                <w:sz w:val="20"/>
                <w:szCs w:val="20"/>
              </w:rPr>
              <w:t xml:space="preserve">y </w:t>
            </w:r>
            <w:r w:rsidRPr="00FE27F5">
              <w:rPr>
                <w:rFonts w:eastAsia="Times New Roman" w:cs="Times New Roman"/>
                <w:sz w:val="20"/>
                <w:szCs w:val="20"/>
              </w:rPr>
              <w:t xml:space="preserve">and check your answer. While you solve your equation, your partner will be solving his or her equation. </w:t>
            </w:r>
          </w:p>
          <w:p w:rsidR="00FE27F5" w:rsidRPr="00FE27F5" w:rsidRDefault="00FE27F5" w:rsidP="00FE27F5">
            <w:pPr>
              <w:numPr>
                <w:ilvl w:val="1"/>
                <w:numId w:val="38"/>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 xml:space="preserve">Compare your result with your partner’s. </w:t>
            </w:r>
          </w:p>
          <w:p w:rsidR="00FE27F5" w:rsidRPr="00FE27F5" w:rsidRDefault="00FE27F5" w:rsidP="00FE27F5">
            <w:pPr>
              <w:numPr>
                <w:ilvl w:val="1"/>
                <w:numId w:val="38"/>
              </w:numPr>
              <w:shd w:val="clear" w:color="auto" w:fill="FFFFFF"/>
              <w:tabs>
                <w:tab w:val="clear" w:pos="1440"/>
                <w:tab w:val="num" w:pos="360"/>
              </w:tabs>
              <w:spacing w:before="240" w:after="100" w:afterAutospacing="1"/>
              <w:ind w:left="360"/>
              <w:rPr>
                <w:rFonts w:eastAsia="Times New Roman" w:cs="Times New Roman"/>
                <w:sz w:val="20"/>
                <w:szCs w:val="20"/>
              </w:rPr>
            </w:pPr>
            <w:r w:rsidRPr="00FE27F5">
              <w:rPr>
                <w:rFonts w:eastAsia="Times New Roman" w:cs="Times New Roman"/>
                <w:sz w:val="20"/>
                <w:szCs w:val="20"/>
              </w:rPr>
              <w:t xml:space="preserve">Why do both your method and your partner’s method work? That is, why do both using the product of the denominators and using the LCD of 10 both successfully eliminate fractions from equations? </w:t>
            </w:r>
          </w:p>
          <w:p w:rsidR="00FE27F5" w:rsidRPr="00FE27F5" w:rsidRDefault="00FE27F5" w:rsidP="00FE27F5">
            <w:pPr>
              <w:numPr>
                <w:ilvl w:val="0"/>
                <w:numId w:val="34"/>
              </w:numPr>
              <w:shd w:val="clear" w:color="auto" w:fill="FFFFFF"/>
              <w:spacing w:before="240" w:after="100" w:afterAutospacing="1"/>
              <w:rPr>
                <w:rFonts w:eastAsia="Times New Roman" w:cs="Times New Roman"/>
                <w:sz w:val="20"/>
                <w:szCs w:val="20"/>
              </w:rPr>
            </w:pPr>
            <w:bookmarkStart w:id="6" w:name="5-16"/>
            <w:bookmarkEnd w:id="6"/>
            <w:r w:rsidRPr="00FE27F5">
              <w:rPr>
                <w:rFonts w:eastAsia="Times New Roman" w:cs="Times New Roman"/>
                <w:b/>
                <w:bCs/>
                <w:sz w:val="20"/>
                <w:szCs w:val="20"/>
              </w:rPr>
              <w:t>5-16.</w:t>
            </w:r>
            <w:r w:rsidRPr="00FE27F5">
              <w:rPr>
                <w:rFonts w:eastAsia="Times New Roman" w:cs="Times New Roman"/>
                <w:sz w:val="20"/>
                <w:szCs w:val="20"/>
              </w:rPr>
              <w:t xml:space="preserve"> Fill in each of the lines labeled (a) through (e) to explain how the equation to its left was obtained from the equation above it.</w:t>
            </w:r>
          </w:p>
          <w:p w:rsidR="00FE27F5" w:rsidRPr="00FE27F5" w:rsidRDefault="00FE27F5" w:rsidP="00FE27F5">
            <w:pPr>
              <w:numPr>
                <w:ilvl w:val="0"/>
                <w:numId w:val="34"/>
              </w:numPr>
              <w:shd w:val="clear" w:color="auto" w:fill="FFFFFF"/>
              <w:spacing w:before="240" w:after="100" w:afterAutospacing="1"/>
              <w:rPr>
                <w:rFonts w:eastAsia="Times New Roman" w:cs="Times New Roman"/>
                <w:sz w:val="20"/>
                <w:szCs w:val="20"/>
              </w:rPr>
            </w:pPr>
            <w:r w:rsidRPr="00FE27F5">
              <w:rPr>
                <w:rFonts w:eastAsia="Times New Roman" w:cs="Times New Roman"/>
                <w:noProof/>
                <w:sz w:val="20"/>
                <w:szCs w:val="20"/>
              </w:rPr>
              <w:drawing>
                <wp:anchor distT="0" distB="0" distL="114300" distR="114300" simplePos="0" relativeHeight="251659264" behindDoc="0" locked="0" layoutInCell="1" allowOverlap="1">
                  <wp:simplePos x="0" y="0"/>
                  <wp:positionH relativeFrom="column">
                    <wp:posOffset>-50165</wp:posOffset>
                  </wp:positionH>
                  <wp:positionV relativeFrom="paragraph">
                    <wp:posOffset>156210</wp:posOffset>
                  </wp:positionV>
                  <wp:extent cx="4201795" cy="1707515"/>
                  <wp:effectExtent l="19050" t="0" r="8255" b="0"/>
                  <wp:wrapSquare wrapText="bothSides"/>
                  <wp:docPr id="13" name="Picture 13" descr="http://textbooks.cpm.org/images/cc3/chap05/CC3_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3/chap05/CC3_5-16.png"/>
                          <pic:cNvPicPr>
                            <a:picLocks noChangeAspect="1" noChangeArrowheads="1"/>
                          </pic:cNvPicPr>
                        </pic:nvPicPr>
                        <pic:blipFill>
                          <a:blip r:embed="rId15" cstate="print"/>
                          <a:srcRect/>
                          <a:stretch>
                            <a:fillRect/>
                          </a:stretch>
                        </pic:blipFill>
                        <pic:spPr bwMode="auto">
                          <a:xfrm>
                            <a:off x="0" y="0"/>
                            <a:ext cx="4201795" cy="1707515"/>
                          </a:xfrm>
                          <a:prstGeom prst="rect">
                            <a:avLst/>
                          </a:prstGeom>
                          <a:noFill/>
                          <a:ln w="9525">
                            <a:noFill/>
                            <a:miter lim="800000"/>
                            <a:headEnd/>
                            <a:tailEnd/>
                          </a:ln>
                        </pic:spPr>
                      </pic:pic>
                    </a:graphicData>
                  </a:graphic>
                </wp:anchor>
              </w:drawing>
            </w:r>
          </w:p>
          <w:p w:rsidR="00FE27F5" w:rsidRDefault="00FE27F5" w:rsidP="00FE27F5">
            <w:pPr>
              <w:rPr>
                <w:sz w:val="20"/>
                <w:szCs w:val="20"/>
              </w:rPr>
            </w:pPr>
          </w:p>
          <w:p w:rsidR="00FE27F5" w:rsidRDefault="00FE27F5" w:rsidP="00FE27F5">
            <w:pPr>
              <w:rPr>
                <w:sz w:val="20"/>
                <w:szCs w:val="20"/>
              </w:rPr>
            </w:pPr>
          </w:p>
          <w:p w:rsidR="00FE27F5" w:rsidRDefault="00FE27F5" w:rsidP="00FE27F5">
            <w:pPr>
              <w:rPr>
                <w:sz w:val="20"/>
                <w:szCs w:val="20"/>
              </w:rPr>
            </w:pPr>
          </w:p>
          <w:p w:rsidR="00FE27F5" w:rsidRDefault="00FE27F5" w:rsidP="00FE27F5">
            <w:pPr>
              <w:rPr>
                <w:sz w:val="20"/>
                <w:szCs w:val="20"/>
              </w:rPr>
            </w:pPr>
          </w:p>
          <w:p w:rsidR="00FE27F5" w:rsidRDefault="00FE27F5" w:rsidP="00FE27F5">
            <w:pPr>
              <w:rPr>
                <w:sz w:val="20"/>
                <w:szCs w:val="20"/>
              </w:rPr>
            </w:pPr>
          </w:p>
          <w:p w:rsidR="00FE27F5" w:rsidRDefault="00FE27F5" w:rsidP="00FE27F5">
            <w:pPr>
              <w:rPr>
                <w:sz w:val="20"/>
                <w:szCs w:val="20"/>
              </w:rPr>
            </w:pPr>
          </w:p>
          <w:p w:rsidR="00FE27F5" w:rsidRDefault="00FE27F5" w:rsidP="00FE27F5">
            <w:pPr>
              <w:rPr>
                <w:sz w:val="20"/>
                <w:szCs w:val="20"/>
              </w:rPr>
            </w:pPr>
          </w:p>
          <w:p w:rsidR="00FE27F5" w:rsidRDefault="00FE27F5" w:rsidP="00FE27F5">
            <w:pPr>
              <w:rPr>
                <w:sz w:val="20"/>
                <w:szCs w:val="20"/>
              </w:rPr>
            </w:pPr>
          </w:p>
          <w:p w:rsidR="006229A5" w:rsidRDefault="006229A5" w:rsidP="00FE27F5">
            <w:pPr>
              <w:rPr>
                <w:sz w:val="20"/>
                <w:szCs w:val="20"/>
              </w:rPr>
            </w:pPr>
          </w:p>
          <w:p w:rsidR="006229A5" w:rsidRDefault="006229A5" w:rsidP="00FE27F5">
            <w:pPr>
              <w:rPr>
                <w:sz w:val="20"/>
                <w:szCs w:val="20"/>
              </w:rPr>
            </w:pPr>
          </w:p>
          <w:p w:rsidR="006229A5" w:rsidRDefault="006229A5" w:rsidP="00FE27F5">
            <w:pPr>
              <w:rPr>
                <w:sz w:val="20"/>
                <w:szCs w:val="20"/>
              </w:rPr>
            </w:pPr>
          </w:p>
          <w:p w:rsidR="00FE27F5" w:rsidRDefault="00FE27F5" w:rsidP="00FE27F5">
            <w:pPr>
              <w:rPr>
                <w:sz w:val="20"/>
                <w:szCs w:val="20"/>
              </w:rPr>
            </w:pPr>
          </w:p>
          <w:p w:rsidR="00FE27F5" w:rsidRPr="00FE27F5" w:rsidRDefault="00FE27F5" w:rsidP="00FE27F5">
            <w:pPr>
              <w:rPr>
                <w:sz w:val="20"/>
                <w:szCs w:val="20"/>
              </w:rPr>
            </w:pPr>
          </w:p>
        </w:tc>
      </w:tr>
    </w:tbl>
    <w:p w:rsidR="00D25BBF" w:rsidRPr="00FE27F5" w:rsidRDefault="00D25BBF" w:rsidP="00FE27F5">
      <w:pPr>
        <w:rPr>
          <w:sz w:val="20"/>
          <w:szCs w:val="20"/>
        </w:rPr>
      </w:pPr>
    </w:p>
    <w:sectPr w:rsidR="00D25BBF" w:rsidRPr="00FE27F5"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F45A2"/>
    <w:multiLevelType w:val="multilevel"/>
    <w:tmpl w:val="532427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D43BA"/>
    <w:multiLevelType w:val="hybridMultilevel"/>
    <w:tmpl w:val="0F5C7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29D0"/>
    <w:multiLevelType w:val="multilevel"/>
    <w:tmpl w:val="B13A8B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5E3C70"/>
    <w:multiLevelType w:val="multilevel"/>
    <w:tmpl w:val="C20CF9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A71CF"/>
    <w:multiLevelType w:val="hybridMultilevel"/>
    <w:tmpl w:val="D17E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474F4"/>
    <w:multiLevelType w:val="multilevel"/>
    <w:tmpl w:val="0472DC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54F5E"/>
    <w:multiLevelType w:val="multilevel"/>
    <w:tmpl w:val="04B84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05540D"/>
    <w:multiLevelType w:val="multilevel"/>
    <w:tmpl w:val="7E864E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nsid w:val="7D2A1B18"/>
    <w:multiLevelType w:val="multilevel"/>
    <w:tmpl w:val="38405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4"/>
  </w:num>
  <w:num w:numId="5">
    <w:abstractNumId w:val="10"/>
  </w:num>
  <w:num w:numId="6">
    <w:abstractNumId w:val="12"/>
  </w:num>
  <w:num w:numId="7">
    <w:abstractNumId w:val="19"/>
  </w:num>
  <w:num w:numId="8">
    <w:abstractNumId w:val="6"/>
  </w:num>
  <w:num w:numId="9">
    <w:abstractNumId w:val="8"/>
  </w:num>
  <w:num w:numId="10">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4"/>
  </w:num>
  <w:num w:numId="14">
    <w:abstractNumId w:val="5"/>
  </w:num>
  <w:num w:numId="15">
    <w:abstractNumId w:val="17"/>
  </w:num>
  <w:num w:numId="16">
    <w:abstractNumId w:val="17"/>
    <w:lvlOverride w:ilvl="0">
      <w:lvl w:ilvl="0">
        <w:numFmt w:val="decimal"/>
        <w:lvlText w:val=""/>
        <w:lvlJc w:val="left"/>
      </w:lvl>
    </w:lvlOverride>
    <w:lvlOverride w:ilvl="1">
      <w:lvl w:ilvl="1">
        <w:numFmt w:val="lowerLetter"/>
        <w:lvlText w:val="%2."/>
        <w:lvlJc w:val="left"/>
      </w:lvl>
    </w:lvlOverride>
  </w:num>
  <w:num w:numId="17">
    <w:abstractNumId w:val="13"/>
  </w:num>
  <w:num w:numId="18">
    <w:abstractNumId w:val="15"/>
  </w:num>
  <w:num w:numId="19">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6"/>
  </w:num>
  <w:num w:numId="21">
    <w:abstractNumId w:val="16"/>
    <w:lvlOverride w:ilvl="0">
      <w:lvl w:ilvl="0">
        <w:numFmt w:val="decimal"/>
        <w:lvlText w:val=""/>
        <w:lvlJc w:val="left"/>
      </w:lvl>
    </w:lvlOverride>
    <w:lvlOverride w:ilvl="1">
      <w:lvl w:ilvl="1">
        <w:numFmt w:val="lowerLetter"/>
        <w:lvlText w:val="%2."/>
        <w:lvlJc w:val="left"/>
      </w:lvl>
    </w:lvlOverride>
  </w:num>
  <w:num w:numId="22">
    <w:abstractNumId w:val="16"/>
    <w:lvlOverride w:ilvl="0">
      <w:lvl w:ilvl="0">
        <w:numFmt w:val="decimal"/>
        <w:lvlText w:val=""/>
        <w:lvlJc w:val="left"/>
      </w:lvl>
    </w:lvlOverride>
    <w:lvlOverride w:ilvl="1">
      <w:lvl w:ilvl="1">
        <w:numFmt w:val="lowerLetter"/>
        <w:lvlText w:val="%2."/>
        <w:lvlJc w:val="left"/>
      </w:lvl>
    </w:lvlOverride>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1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5">
    <w:abstractNumId w:val="1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18"/>
  </w:num>
  <w:num w:numId="27">
    <w:abstractNumId w:val="9"/>
  </w:num>
  <w:num w:numId="28">
    <w:abstractNumId w:val="11"/>
  </w:num>
  <w:num w:numId="29">
    <w:abstractNumId w:val="20"/>
  </w:num>
  <w:num w:numId="30">
    <w:abstractNumId w:val="20"/>
    <w:lvlOverride w:ilvl="0">
      <w:lvl w:ilvl="0">
        <w:numFmt w:val="decimal"/>
        <w:lvlText w:val=""/>
        <w:lvlJc w:val="left"/>
      </w:lvl>
    </w:lvlOverride>
    <w:lvlOverride w:ilvl="1">
      <w:lvl w:ilvl="1">
        <w:numFmt w:val="lowerLetter"/>
        <w:lvlText w:val="%2."/>
        <w:lvlJc w:val="left"/>
      </w:lvl>
    </w:lvlOverride>
  </w:num>
  <w:num w:numId="31">
    <w:abstractNumId w:val="20"/>
    <w:lvlOverride w:ilvl="0">
      <w:lvl w:ilvl="0">
        <w:numFmt w:val="decimal"/>
        <w:lvlText w:val=""/>
        <w:lvlJc w:val="left"/>
      </w:lvl>
    </w:lvlOverride>
    <w:lvlOverride w:ilvl="1">
      <w:lvl w:ilvl="1">
        <w:numFmt w:val="lowerLetter"/>
        <w:lvlText w:val="%2."/>
        <w:lvlJc w:val="left"/>
      </w:lvl>
    </w:lvlOverride>
  </w:num>
  <w:num w:numId="32">
    <w:abstractNumId w:val="20"/>
    <w:lvlOverride w:ilvl="0">
      <w:lvl w:ilvl="0">
        <w:numFmt w:val="decimal"/>
        <w:lvlText w:val=""/>
        <w:lvlJc w:val="left"/>
      </w:lvl>
    </w:lvlOverride>
    <w:lvlOverride w:ilvl="1">
      <w:lvl w:ilvl="1">
        <w:numFmt w:val="lowerLetter"/>
        <w:lvlText w:val="%2."/>
        <w:lvlJc w:val="left"/>
      </w:lvl>
    </w:lvlOverride>
  </w:num>
  <w:num w:numId="33">
    <w:abstractNumId w:val="20"/>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4">
    <w:abstractNumId w:val="20"/>
    <w:lvlOverride w:ilvl="0">
      <w:lvl w:ilvl="0">
        <w:numFmt w:val="decimal"/>
        <w:lvlText w:val=""/>
        <w:lvlJc w:val="left"/>
      </w:lvl>
    </w:lvlOverride>
    <w:lvlOverride w:ilvl="1">
      <w:lvl w:ilvl="1">
        <w:numFmt w:val="lowerLetter"/>
        <w:lvlText w:val="%2."/>
        <w:lvlJc w:val="left"/>
      </w:lvl>
    </w:lvlOverride>
  </w:num>
  <w:num w:numId="35">
    <w:abstractNumId w:val="3"/>
  </w:num>
  <w:num w:numId="36">
    <w:abstractNumId w:val="7"/>
  </w:num>
  <w:num w:numId="37">
    <w:abstractNumId w:val="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7127D"/>
    <w:rsid w:val="00430AD6"/>
    <w:rsid w:val="00511B97"/>
    <w:rsid w:val="005A054C"/>
    <w:rsid w:val="006229A5"/>
    <w:rsid w:val="006476B8"/>
    <w:rsid w:val="006B3175"/>
    <w:rsid w:val="006D7515"/>
    <w:rsid w:val="00945957"/>
    <w:rsid w:val="009563D8"/>
    <w:rsid w:val="00A33066"/>
    <w:rsid w:val="00AE703C"/>
    <w:rsid w:val="00BE1954"/>
    <w:rsid w:val="00C0457A"/>
    <w:rsid w:val="00C12083"/>
    <w:rsid w:val="00C517FD"/>
    <w:rsid w:val="00C715C0"/>
    <w:rsid w:val="00CB7124"/>
    <w:rsid w:val="00CD3490"/>
    <w:rsid w:val="00D25BBF"/>
    <w:rsid w:val="00D42A69"/>
    <w:rsid w:val="00F45951"/>
    <w:rsid w:val="00FE27F5"/>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873379182">
      <w:bodyDiv w:val="1"/>
      <w:marLeft w:val="0"/>
      <w:marRight w:val="0"/>
      <w:marTop w:val="0"/>
      <w:marBottom w:val="0"/>
      <w:divBdr>
        <w:top w:val="none" w:sz="0" w:space="0" w:color="auto"/>
        <w:left w:val="none" w:sz="0" w:space="0" w:color="auto"/>
        <w:bottom w:val="none" w:sz="0" w:space="0" w:color="auto"/>
        <w:right w:val="none" w:sz="0" w:space="0" w:color="auto"/>
      </w:divBdr>
      <w:divsChild>
        <w:div w:id="1753812479">
          <w:marLeft w:val="0"/>
          <w:marRight w:val="0"/>
          <w:marTop w:val="0"/>
          <w:marBottom w:val="0"/>
          <w:divBdr>
            <w:top w:val="none" w:sz="0" w:space="0" w:color="auto"/>
            <w:left w:val="none" w:sz="0" w:space="0" w:color="auto"/>
            <w:bottom w:val="none" w:sz="0" w:space="0" w:color="auto"/>
            <w:right w:val="none" w:sz="0" w:space="0" w:color="auto"/>
          </w:divBdr>
          <w:divsChild>
            <w:div w:id="10878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cp:lastPrinted>2014-01-23T20:34:00Z</cp:lastPrinted>
  <dcterms:created xsi:type="dcterms:W3CDTF">2013-10-08T20:50:00Z</dcterms:created>
  <dcterms:modified xsi:type="dcterms:W3CDTF">2014-05-28T16:02:00Z</dcterms:modified>
</cp:coreProperties>
</file>