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F119EE" w:rsidRPr="00F119EE" w:rsidTr="00F119EE">
        <w:tc>
          <w:tcPr>
            <w:tcW w:w="7461" w:type="dxa"/>
          </w:tcPr>
          <w:p w:rsidR="00F119EE" w:rsidRPr="00F119EE" w:rsidRDefault="00F119EE" w:rsidP="00F119EE">
            <w:pPr>
              <w:numPr>
                <w:ilvl w:val="0"/>
                <w:numId w:val="41"/>
              </w:numPr>
              <w:shd w:val="clear" w:color="auto" w:fill="FFFFFF"/>
              <w:spacing w:before="240" w:after="100" w:afterAutospacing="1"/>
              <w:ind w:left="0"/>
              <w:rPr>
                <w:rFonts w:eastAsia="Times New Roman" w:cs="Times New Roman"/>
                <w:color w:val="000000"/>
                <w:sz w:val="20"/>
                <w:szCs w:val="20"/>
              </w:rPr>
            </w:pPr>
            <w:r w:rsidRPr="00F119EE">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-47625</wp:posOffset>
                  </wp:positionH>
                  <wp:positionV relativeFrom="paragraph">
                    <wp:posOffset>155575</wp:posOffset>
                  </wp:positionV>
                  <wp:extent cx="2849245" cy="514350"/>
                  <wp:effectExtent l="19050" t="0" r="8255" b="0"/>
                  <wp:wrapSquare wrapText="bothSides"/>
                  <wp:docPr id="13" name="Picture 1" descr="http://textbooks.cpm.org/images/cc3/chap03/CC3_3.1.6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3/CC3_3.1.6title.png"/>
                          <pic:cNvPicPr>
                            <a:picLocks noChangeAspect="1" noChangeArrowheads="1"/>
                          </pic:cNvPicPr>
                        </pic:nvPicPr>
                        <pic:blipFill>
                          <a:blip r:embed="rId5" cstate="print"/>
                          <a:srcRect/>
                          <a:stretch>
                            <a:fillRect/>
                          </a:stretch>
                        </pic:blipFill>
                        <pic:spPr bwMode="auto">
                          <a:xfrm>
                            <a:off x="0" y="0"/>
                            <a:ext cx="2849245" cy="514350"/>
                          </a:xfrm>
                          <a:prstGeom prst="rect">
                            <a:avLst/>
                          </a:prstGeom>
                          <a:noFill/>
                          <a:ln w="9525">
                            <a:noFill/>
                            <a:miter lim="800000"/>
                            <a:headEnd/>
                            <a:tailEnd/>
                          </a:ln>
                        </pic:spPr>
                      </pic:pic>
                    </a:graphicData>
                  </a:graphic>
                </wp:anchor>
              </w:drawing>
            </w:r>
          </w:p>
          <w:p w:rsidR="00F119EE" w:rsidRPr="00F119EE" w:rsidRDefault="00F119EE" w:rsidP="00F119EE">
            <w:pPr>
              <w:numPr>
                <w:ilvl w:val="0"/>
                <w:numId w:val="41"/>
              </w:numPr>
              <w:shd w:val="clear" w:color="auto" w:fill="FFFFFF"/>
              <w:spacing w:before="100" w:beforeAutospacing="1" w:after="100" w:afterAutospacing="1"/>
              <w:ind w:left="0"/>
              <w:rPr>
                <w:rFonts w:eastAsia="Times New Roman" w:cs="Times New Roman"/>
                <w:color w:val="000000"/>
                <w:sz w:val="20"/>
                <w:szCs w:val="20"/>
              </w:rPr>
            </w:pPr>
            <w:r w:rsidRPr="00F119EE">
              <w:rPr>
                <w:rFonts w:eastAsia="Times New Roman" w:cs="Times New Roman"/>
                <w:color w:val="000000"/>
                <w:sz w:val="20"/>
                <w:szCs w:val="20"/>
              </w:rPr>
              <w:t>Over the past several days, you have learned to make graphs from tables, then graphs from rules.  Today you will continue to study graphs by deciding what needs to go into a graph to make it complete.</w:t>
            </w:r>
          </w:p>
          <w:p w:rsidR="00F119EE" w:rsidRPr="00F119EE" w:rsidRDefault="00F119EE" w:rsidP="00F119EE">
            <w:pPr>
              <w:numPr>
                <w:ilvl w:val="0"/>
                <w:numId w:val="41"/>
              </w:numPr>
              <w:shd w:val="clear" w:color="auto" w:fill="FFFFFF"/>
              <w:spacing w:before="240" w:after="100" w:afterAutospacing="1"/>
              <w:ind w:left="0"/>
              <w:rPr>
                <w:rFonts w:eastAsia="Times New Roman" w:cs="Times New Roman"/>
                <w:color w:val="000000"/>
                <w:sz w:val="20"/>
                <w:szCs w:val="20"/>
              </w:rPr>
            </w:pPr>
            <w:bookmarkStart w:id="0" w:name="3-51"/>
            <w:bookmarkEnd w:id="0"/>
            <w:r w:rsidRPr="00F119EE">
              <w:rPr>
                <w:rFonts w:eastAsia="Times New Roman" w:cs="Times New Roman"/>
                <w:b/>
                <w:bCs/>
                <w:color w:val="000000"/>
                <w:sz w:val="20"/>
                <w:szCs w:val="20"/>
              </w:rPr>
              <w:t>3-51.</w:t>
            </w:r>
            <w:r w:rsidRPr="00F119EE">
              <w:rPr>
                <w:rFonts w:eastAsia="Times New Roman" w:cs="Times New Roman"/>
                <w:color w:val="000000"/>
                <w:sz w:val="20"/>
                <w:szCs w:val="20"/>
              </w:rPr>
              <w:t> SILENT BOARD GAME</w:t>
            </w:r>
          </w:p>
          <w:p w:rsidR="00F119EE" w:rsidRPr="00F119EE" w:rsidRDefault="00F119EE" w:rsidP="00F119EE">
            <w:pPr>
              <w:numPr>
                <w:ilvl w:val="0"/>
                <w:numId w:val="41"/>
              </w:numPr>
              <w:shd w:val="clear" w:color="auto" w:fill="FFFFFF"/>
              <w:spacing w:before="240" w:after="100" w:afterAutospacing="1"/>
              <w:ind w:left="0"/>
              <w:rPr>
                <w:rFonts w:eastAsia="Times New Roman" w:cs="Times New Roman"/>
                <w:color w:val="000000"/>
                <w:sz w:val="20"/>
                <w:szCs w:val="20"/>
              </w:rPr>
            </w:pPr>
            <w:r w:rsidRPr="00F119EE">
              <w:rPr>
                <w:rFonts w:eastAsia="Times New Roman" w:cs="Times New Roman"/>
                <w:color w:val="000000"/>
                <w:sz w:val="20"/>
                <w:szCs w:val="20"/>
              </w:rPr>
              <w:t>Your teacher will put an incomplete </w:t>
            </w:r>
            <w:r w:rsidRPr="00F119EE">
              <w:rPr>
                <w:rFonts w:eastAsia="Times New Roman" w:cs="Times New Roman"/>
                <w:i/>
                <w:iCs/>
                <w:color w:val="000000"/>
                <w:sz w:val="20"/>
                <w:szCs w:val="20"/>
              </w:rPr>
              <w:t>x</w:t>
            </w:r>
            <w:r w:rsidRPr="00F119EE">
              <w:rPr>
                <w:rFonts w:eastAsia="Times New Roman" w:cs="Times New Roman"/>
                <w:color w:val="000000"/>
                <w:sz w:val="20"/>
                <w:szCs w:val="20"/>
              </w:rPr>
              <w:t> → </w:t>
            </w:r>
            <w:r w:rsidRPr="00F119EE">
              <w:rPr>
                <w:rFonts w:eastAsia="Times New Roman" w:cs="Times New Roman"/>
                <w:i/>
                <w:iCs/>
                <w:color w:val="000000"/>
                <w:sz w:val="20"/>
                <w:szCs w:val="20"/>
              </w:rPr>
              <w:t>y </w:t>
            </w:r>
            <w:r w:rsidRPr="00F119EE">
              <w:rPr>
                <w:rFonts w:eastAsia="Times New Roman" w:cs="Times New Roman"/>
                <w:color w:val="000000"/>
                <w:sz w:val="20"/>
                <w:szCs w:val="20"/>
              </w:rPr>
              <w:t>table on the board.  Try to find the pattern (rule) that gets each </w:t>
            </w:r>
            <w:r w:rsidRPr="00F119EE">
              <w:rPr>
                <w:rFonts w:eastAsia="Times New Roman" w:cs="Times New Roman"/>
                <w:i/>
                <w:iCs/>
                <w:color w:val="000000"/>
                <w:sz w:val="20"/>
                <w:szCs w:val="20"/>
              </w:rPr>
              <w:t>y-</w:t>
            </w:r>
            <w:r w:rsidRPr="00F119EE">
              <w:rPr>
                <w:rFonts w:eastAsia="Times New Roman" w:cs="Times New Roman"/>
                <w:color w:val="000000"/>
                <w:sz w:val="20"/>
                <w:szCs w:val="20"/>
              </w:rPr>
              <w:t>value from its </w:t>
            </w:r>
            <w:r w:rsidRPr="00F119EE">
              <w:rPr>
                <w:rFonts w:eastAsia="Times New Roman" w:cs="Times New Roman"/>
                <w:i/>
                <w:iCs/>
                <w:color w:val="000000"/>
                <w:sz w:val="20"/>
                <w:szCs w:val="20"/>
              </w:rPr>
              <w:t>x-</w:t>
            </w:r>
            <w:r w:rsidRPr="00F119EE">
              <w:rPr>
                <w:rFonts w:eastAsia="Times New Roman" w:cs="Times New Roman"/>
                <w:color w:val="000000"/>
                <w:sz w:val="20"/>
                <w:szCs w:val="20"/>
              </w:rPr>
              <w:t>value.  Find and write the rule for the pattern you find.</w:t>
            </w:r>
          </w:p>
          <w:p w:rsidR="00F119EE" w:rsidRPr="00F119EE" w:rsidRDefault="00F119EE" w:rsidP="00F119EE">
            <w:pPr>
              <w:numPr>
                <w:ilvl w:val="0"/>
                <w:numId w:val="41"/>
              </w:numPr>
              <w:shd w:val="clear" w:color="auto" w:fill="FFFFFF"/>
              <w:spacing w:before="240" w:after="100" w:afterAutospacing="1"/>
              <w:ind w:left="0"/>
              <w:rPr>
                <w:rFonts w:eastAsia="Times New Roman" w:cs="Times New Roman"/>
                <w:color w:val="000000"/>
                <w:sz w:val="20"/>
                <w:szCs w:val="20"/>
              </w:rPr>
            </w:pPr>
            <w:bookmarkStart w:id="1" w:name="3-52"/>
            <w:bookmarkEnd w:id="1"/>
            <w:r w:rsidRPr="00F119EE">
              <w:rPr>
                <w:rFonts w:eastAsia="Times New Roman" w:cs="Times New Roman"/>
                <w:b/>
                <w:bCs/>
                <w:color w:val="000000"/>
                <w:sz w:val="20"/>
                <w:szCs w:val="20"/>
              </w:rPr>
              <w:t>3-52.</w:t>
            </w:r>
            <w:r w:rsidRPr="00F119EE">
              <w:rPr>
                <w:rFonts w:eastAsia="Times New Roman" w:cs="Times New Roman"/>
                <w:color w:val="000000"/>
                <w:sz w:val="20"/>
                <w:szCs w:val="20"/>
              </w:rPr>
              <w:t> Examine the following graphs and answer the question associated with each one.  What do you notice? </w:t>
            </w:r>
          </w:p>
          <w:tbl>
            <w:tblPr>
              <w:tblW w:w="7200" w:type="dxa"/>
              <w:tblCellSpacing w:w="7" w:type="dxa"/>
              <w:tblCellMar>
                <w:left w:w="0" w:type="dxa"/>
                <w:right w:w="0" w:type="dxa"/>
              </w:tblCellMar>
              <w:tblLook w:val="04A0"/>
            </w:tblPr>
            <w:tblGrid>
              <w:gridCol w:w="1980"/>
              <w:gridCol w:w="2610"/>
              <w:gridCol w:w="2610"/>
            </w:tblGrid>
            <w:tr w:rsidR="00F119EE" w:rsidRPr="00F119EE" w:rsidTr="00F119EE">
              <w:trPr>
                <w:tblCellSpacing w:w="7" w:type="dxa"/>
              </w:trPr>
              <w:tc>
                <w:tcPr>
                  <w:tcW w:w="1959" w:type="dxa"/>
                  <w:tcMar>
                    <w:top w:w="72" w:type="dxa"/>
                    <w:left w:w="72" w:type="dxa"/>
                    <w:bottom w:w="72" w:type="dxa"/>
                    <w:right w:w="72" w:type="dxa"/>
                  </w:tcMar>
                  <w:vAlign w:val="center"/>
                  <w:hideMark/>
                </w:tcPr>
                <w:p w:rsidR="00F119EE" w:rsidRPr="00F119EE" w:rsidRDefault="00F119EE" w:rsidP="00F119EE">
                  <w:pPr>
                    <w:spacing w:before="360" w:after="480" w:line="240" w:lineRule="auto"/>
                    <w:rPr>
                      <w:rFonts w:eastAsia="Times New Roman" w:cs="Times New Roman"/>
                      <w:sz w:val="20"/>
                      <w:szCs w:val="20"/>
                    </w:rPr>
                  </w:pPr>
                  <w:r w:rsidRPr="00F119EE">
                    <w:rPr>
                      <w:rFonts w:eastAsia="Times New Roman" w:cs="Times New Roman"/>
                      <w:sz w:val="20"/>
                      <w:szCs w:val="20"/>
                    </w:rPr>
                    <w:t>a.   What are the coordinates of point A?</w:t>
                  </w:r>
                </w:p>
                <w:p w:rsidR="00F119EE" w:rsidRPr="00F119EE" w:rsidRDefault="00F119EE" w:rsidP="00F119EE">
                  <w:pPr>
                    <w:spacing w:before="100" w:beforeAutospacing="1" w:after="100" w:afterAutospacing="1" w:line="240" w:lineRule="auto"/>
                    <w:jc w:val="center"/>
                    <w:rPr>
                      <w:rFonts w:eastAsia="Times New Roman" w:cs="Times New Roman"/>
                      <w:sz w:val="20"/>
                      <w:szCs w:val="20"/>
                    </w:rPr>
                  </w:pPr>
                  <w:r w:rsidRPr="00F119EE">
                    <w:rPr>
                      <w:rFonts w:eastAsia="Times New Roman" w:cs="Times New Roman"/>
                      <w:noProof/>
                      <w:sz w:val="20"/>
                      <w:szCs w:val="20"/>
                    </w:rPr>
                    <w:drawing>
                      <wp:anchor distT="0" distB="0" distL="114300" distR="114300" simplePos="0" relativeHeight="251661312" behindDoc="0" locked="0" layoutInCell="1" allowOverlap="1">
                        <wp:simplePos x="0" y="0"/>
                        <wp:positionH relativeFrom="column">
                          <wp:posOffset>31115</wp:posOffset>
                        </wp:positionH>
                        <wp:positionV relativeFrom="paragraph">
                          <wp:posOffset>2540</wp:posOffset>
                        </wp:positionV>
                        <wp:extent cx="1104900" cy="1657350"/>
                        <wp:effectExtent l="19050" t="0" r="0" b="0"/>
                        <wp:wrapSquare wrapText="bothSides"/>
                        <wp:docPr id="10" name="Picture 3" descr="3.1.6-51-Gra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6-51-Grapha"/>
                                <pic:cNvPicPr>
                                  <a:picLocks noChangeAspect="1" noChangeArrowheads="1"/>
                                </pic:cNvPicPr>
                              </pic:nvPicPr>
                              <pic:blipFill>
                                <a:blip r:embed="rId6" cstate="print"/>
                                <a:srcRect/>
                                <a:stretch>
                                  <a:fillRect/>
                                </a:stretch>
                              </pic:blipFill>
                              <pic:spPr bwMode="auto">
                                <a:xfrm>
                                  <a:off x="0" y="0"/>
                                  <a:ext cx="1104900" cy="1657350"/>
                                </a:xfrm>
                                <a:prstGeom prst="rect">
                                  <a:avLst/>
                                </a:prstGeom>
                                <a:noFill/>
                                <a:ln w="9525">
                                  <a:noFill/>
                                  <a:miter lim="800000"/>
                                  <a:headEnd/>
                                  <a:tailEnd/>
                                </a:ln>
                              </pic:spPr>
                            </pic:pic>
                          </a:graphicData>
                        </a:graphic>
                      </wp:anchor>
                    </w:drawing>
                  </w:r>
                </w:p>
              </w:tc>
              <w:tc>
                <w:tcPr>
                  <w:tcW w:w="2596" w:type="dxa"/>
                  <w:tcMar>
                    <w:top w:w="72" w:type="dxa"/>
                    <w:left w:w="72" w:type="dxa"/>
                    <w:bottom w:w="72" w:type="dxa"/>
                    <w:right w:w="72" w:type="dxa"/>
                  </w:tcMar>
                  <w:vAlign w:val="center"/>
                  <w:hideMark/>
                </w:tcPr>
                <w:p w:rsidR="00F119EE" w:rsidRPr="00F119EE" w:rsidRDefault="00F119EE" w:rsidP="00F119EE">
                  <w:pPr>
                    <w:spacing w:after="0" w:line="240" w:lineRule="auto"/>
                    <w:rPr>
                      <w:rFonts w:eastAsia="Times New Roman" w:cs="Times New Roman"/>
                      <w:sz w:val="20"/>
                      <w:szCs w:val="20"/>
                    </w:rPr>
                  </w:pPr>
                  <w:proofErr w:type="gramStart"/>
                  <w:r w:rsidRPr="00F119EE">
                    <w:rPr>
                      <w:rFonts w:eastAsia="Times New Roman" w:cs="Times New Roman"/>
                      <w:sz w:val="20"/>
                      <w:szCs w:val="20"/>
                    </w:rPr>
                    <w:t>b.  Where</w:t>
                  </w:r>
                  <w:proofErr w:type="gramEnd"/>
                  <w:r w:rsidRPr="00F119EE">
                    <w:rPr>
                      <w:rFonts w:eastAsia="Times New Roman" w:cs="Times New Roman"/>
                      <w:sz w:val="20"/>
                      <w:szCs w:val="20"/>
                    </w:rPr>
                    <w:t xml:space="preserve"> will the line be when </w:t>
                  </w:r>
                  <w:r w:rsidRPr="00F119EE">
                    <w:rPr>
                      <w:rFonts w:eastAsia="Times New Roman" w:cs="Times New Roman"/>
                      <w:i/>
                      <w:iCs/>
                      <w:sz w:val="20"/>
                      <w:szCs w:val="20"/>
                    </w:rPr>
                    <w:t>x</w:t>
                  </w:r>
                  <w:r w:rsidRPr="00F119EE">
                    <w:rPr>
                      <w:rFonts w:eastAsia="Times New Roman" w:cs="Times New Roman"/>
                      <w:sz w:val="20"/>
                      <w:szCs w:val="20"/>
                    </w:rPr>
                    <w:t> = 5?</w:t>
                  </w:r>
                </w:p>
                <w:p w:rsidR="00F119EE" w:rsidRPr="00F119EE" w:rsidRDefault="00F119EE" w:rsidP="00F119EE">
                  <w:pPr>
                    <w:spacing w:before="100" w:beforeAutospacing="1" w:after="100" w:afterAutospacing="1" w:line="240" w:lineRule="auto"/>
                    <w:jc w:val="center"/>
                    <w:rPr>
                      <w:rFonts w:eastAsia="Times New Roman" w:cs="Times New Roman"/>
                      <w:sz w:val="20"/>
                      <w:szCs w:val="20"/>
                    </w:rPr>
                  </w:pPr>
                  <w:r w:rsidRPr="00F119EE">
                    <w:rPr>
                      <w:rFonts w:eastAsia="Times New Roman" w:cs="Times New Roman"/>
                      <w:noProof/>
                      <w:sz w:val="20"/>
                      <w:szCs w:val="20"/>
                    </w:rPr>
                    <w:drawing>
                      <wp:anchor distT="0" distB="0" distL="114300" distR="114300" simplePos="0" relativeHeight="251660288" behindDoc="0" locked="0" layoutInCell="1" allowOverlap="1">
                        <wp:simplePos x="0" y="0"/>
                        <wp:positionH relativeFrom="column">
                          <wp:posOffset>207010</wp:posOffset>
                        </wp:positionH>
                        <wp:positionV relativeFrom="paragraph">
                          <wp:posOffset>443230</wp:posOffset>
                        </wp:positionV>
                        <wp:extent cx="1152525" cy="1628775"/>
                        <wp:effectExtent l="19050" t="0" r="9525" b="0"/>
                        <wp:wrapSquare wrapText="bothSides"/>
                        <wp:docPr id="8" name="Picture 4" descr="3.1.6-51-Grap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6-51-Graphb"/>
                                <pic:cNvPicPr>
                                  <a:picLocks noChangeAspect="1" noChangeArrowheads="1"/>
                                </pic:cNvPicPr>
                              </pic:nvPicPr>
                              <pic:blipFill>
                                <a:blip r:embed="rId7" cstate="print"/>
                                <a:srcRect/>
                                <a:stretch>
                                  <a:fillRect/>
                                </a:stretch>
                              </pic:blipFill>
                              <pic:spPr bwMode="auto">
                                <a:xfrm>
                                  <a:off x="0" y="0"/>
                                  <a:ext cx="1152525" cy="1628775"/>
                                </a:xfrm>
                                <a:prstGeom prst="rect">
                                  <a:avLst/>
                                </a:prstGeom>
                                <a:noFill/>
                                <a:ln w="9525">
                                  <a:noFill/>
                                  <a:miter lim="800000"/>
                                  <a:headEnd/>
                                  <a:tailEnd/>
                                </a:ln>
                              </pic:spPr>
                            </pic:pic>
                          </a:graphicData>
                        </a:graphic>
                      </wp:anchor>
                    </w:drawing>
                  </w:r>
                </w:p>
              </w:tc>
              <w:tc>
                <w:tcPr>
                  <w:tcW w:w="2589" w:type="dxa"/>
                  <w:tcMar>
                    <w:top w:w="72" w:type="dxa"/>
                    <w:left w:w="72" w:type="dxa"/>
                    <w:bottom w:w="72" w:type="dxa"/>
                    <w:right w:w="72" w:type="dxa"/>
                  </w:tcMar>
                  <w:hideMark/>
                </w:tcPr>
                <w:p w:rsidR="00F119EE" w:rsidRDefault="00F119EE" w:rsidP="00F119EE">
                  <w:pPr>
                    <w:spacing w:after="0" w:line="240" w:lineRule="auto"/>
                    <w:rPr>
                      <w:rFonts w:eastAsia="Times New Roman" w:cs="Times New Roman"/>
                      <w:sz w:val="20"/>
                      <w:szCs w:val="20"/>
                    </w:rPr>
                  </w:pPr>
                </w:p>
                <w:p w:rsidR="00F119EE" w:rsidRDefault="00F119EE" w:rsidP="00F119EE">
                  <w:pPr>
                    <w:spacing w:after="0" w:line="240" w:lineRule="auto"/>
                    <w:rPr>
                      <w:rFonts w:eastAsia="Times New Roman" w:cs="Times New Roman"/>
                      <w:sz w:val="20"/>
                      <w:szCs w:val="20"/>
                    </w:rPr>
                  </w:pPr>
                </w:p>
                <w:p w:rsidR="00F119EE" w:rsidRPr="00F119EE" w:rsidRDefault="00F119EE" w:rsidP="00F119EE">
                  <w:pPr>
                    <w:spacing w:after="0" w:line="240" w:lineRule="auto"/>
                    <w:rPr>
                      <w:rFonts w:eastAsia="Times New Roman" w:cs="Times New Roman"/>
                      <w:sz w:val="20"/>
                      <w:szCs w:val="20"/>
                    </w:rPr>
                  </w:pPr>
                  <w:proofErr w:type="gramStart"/>
                  <w:r w:rsidRPr="00F119EE">
                    <w:rPr>
                      <w:rFonts w:eastAsia="Times New Roman" w:cs="Times New Roman"/>
                      <w:sz w:val="20"/>
                      <w:szCs w:val="20"/>
                    </w:rPr>
                    <w:t>c.  What</w:t>
                  </w:r>
                  <w:proofErr w:type="gramEnd"/>
                  <w:r w:rsidRPr="00F119EE">
                    <w:rPr>
                      <w:rFonts w:eastAsia="Times New Roman" w:cs="Times New Roman"/>
                      <w:sz w:val="20"/>
                      <w:szCs w:val="20"/>
                    </w:rPr>
                    <w:t xml:space="preserve"> is </w:t>
                  </w:r>
                  <w:r w:rsidRPr="00F119EE">
                    <w:rPr>
                      <w:rFonts w:eastAsia="Times New Roman" w:cs="Times New Roman"/>
                      <w:i/>
                      <w:iCs/>
                      <w:sz w:val="20"/>
                      <w:szCs w:val="20"/>
                    </w:rPr>
                    <w:t>t</w:t>
                  </w:r>
                  <w:r w:rsidRPr="00F119EE">
                    <w:rPr>
                      <w:rFonts w:eastAsia="Times New Roman" w:cs="Times New Roman"/>
                      <w:sz w:val="20"/>
                      <w:szCs w:val="20"/>
                    </w:rPr>
                    <w:t>  when </w:t>
                  </w:r>
                  <w:r w:rsidRPr="00F119EE">
                    <w:rPr>
                      <w:rFonts w:eastAsia="Times New Roman" w:cs="Times New Roman"/>
                      <w:i/>
                      <w:iCs/>
                      <w:sz w:val="20"/>
                      <w:szCs w:val="20"/>
                    </w:rPr>
                    <w:t>k</w:t>
                  </w:r>
                  <w:r w:rsidRPr="00F119EE">
                    <w:rPr>
                      <w:rFonts w:eastAsia="Times New Roman" w:cs="Times New Roman"/>
                      <w:sz w:val="20"/>
                      <w:szCs w:val="20"/>
                    </w:rPr>
                    <w:t> = 1?</w:t>
                  </w:r>
                </w:p>
                <w:p w:rsidR="00F119EE" w:rsidRPr="00F119EE" w:rsidRDefault="00F119EE" w:rsidP="00F119EE">
                  <w:pPr>
                    <w:spacing w:before="100" w:beforeAutospacing="1" w:after="100" w:afterAutospacing="1" w:line="240" w:lineRule="auto"/>
                    <w:jc w:val="center"/>
                    <w:rPr>
                      <w:rFonts w:eastAsia="Times New Roman" w:cs="Times New Roman"/>
                      <w:sz w:val="20"/>
                      <w:szCs w:val="20"/>
                    </w:rPr>
                  </w:pPr>
                  <w:r w:rsidRPr="00F119EE">
                    <w:rPr>
                      <w:rFonts w:eastAsia="Times New Roman" w:cs="Times New Roman"/>
                      <w:noProof/>
                      <w:sz w:val="20"/>
                      <w:szCs w:val="20"/>
                    </w:rPr>
                    <w:drawing>
                      <wp:anchor distT="0" distB="0" distL="114300" distR="114300" simplePos="0" relativeHeight="251659264" behindDoc="0" locked="0" layoutInCell="1" allowOverlap="1">
                        <wp:simplePos x="0" y="0"/>
                        <wp:positionH relativeFrom="column">
                          <wp:posOffset>321310</wp:posOffset>
                        </wp:positionH>
                        <wp:positionV relativeFrom="paragraph">
                          <wp:posOffset>474345</wp:posOffset>
                        </wp:positionV>
                        <wp:extent cx="1038225" cy="1571625"/>
                        <wp:effectExtent l="19050" t="0" r="9525" b="0"/>
                        <wp:wrapSquare wrapText="bothSides"/>
                        <wp:docPr id="4" name="Picture 5" descr="3.1.6-51-Grap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6-51-Graphc"/>
                                <pic:cNvPicPr>
                                  <a:picLocks noChangeAspect="1" noChangeArrowheads="1"/>
                                </pic:cNvPicPr>
                              </pic:nvPicPr>
                              <pic:blipFill>
                                <a:blip r:embed="rId8" cstate="print"/>
                                <a:srcRect/>
                                <a:stretch>
                                  <a:fillRect/>
                                </a:stretch>
                              </pic:blipFill>
                              <pic:spPr bwMode="auto">
                                <a:xfrm>
                                  <a:off x="0" y="0"/>
                                  <a:ext cx="1038225" cy="1571625"/>
                                </a:xfrm>
                                <a:prstGeom prst="rect">
                                  <a:avLst/>
                                </a:prstGeom>
                                <a:noFill/>
                                <a:ln w="9525">
                                  <a:noFill/>
                                  <a:miter lim="800000"/>
                                  <a:headEnd/>
                                  <a:tailEnd/>
                                </a:ln>
                              </pic:spPr>
                            </pic:pic>
                          </a:graphicData>
                        </a:graphic>
                      </wp:anchor>
                    </w:drawing>
                  </w:r>
                </w:p>
              </w:tc>
            </w:tr>
          </w:tbl>
          <w:p w:rsidR="00F119EE" w:rsidRPr="00F119EE" w:rsidRDefault="00F119EE" w:rsidP="00F119EE">
            <w:pPr>
              <w:numPr>
                <w:ilvl w:val="0"/>
                <w:numId w:val="42"/>
              </w:numPr>
              <w:shd w:val="clear" w:color="auto" w:fill="FFFFFF"/>
              <w:spacing w:before="240" w:after="100" w:afterAutospacing="1"/>
              <w:ind w:left="0"/>
              <w:rPr>
                <w:rFonts w:eastAsia="Times New Roman" w:cs="Times New Roman"/>
                <w:color w:val="000000"/>
                <w:sz w:val="20"/>
                <w:szCs w:val="20"/>
              </w:rPr>
            </w:pPr>
            <w:bookmarkStart w:id="2" w:name="3-53"/>
            <w:bookmarkEnd w:id="2"/>
          </w:p>
          <w:p w:rsidR="00F119EE" w:rsidRPr="00F119EE" w:rsidRDefault="00F119EE" w:rsidP="00F119EE">
            <w:pPr>
              <w:numPr>
                <w:ilvl w:val="0"/>
                <w:numId w:val="42"/>
              </w:numPr>
              <w:shd w:val="clear" w:color="auto" w:fill="FFFFFF"/>
              <w:spacing w:before="240" w:after="100" w:afterAutospacing="1"/>
              <w:ind w:left="0"/>
              <w:rPr>
                <w:rFonts w:eastAsia="Times New Roman" w:cs="Times New Roman"/>
                <w:color w:val="000000"/>
                <w:sz w:val="20"/>
                <w:szCs w:val="20"/>
              </w:rPr>
            </w:pPr>
          </w:p>
          <w:p w:rsidR="00F119EE" w:rsidRPr="00F119EE" w:rsidRDefault="00F119EE" w:rsidP="00F119EE">
            <w:pPr>
              <w:numPr>
                <w:ilvl w:val="0"/>
                <w:numId w:val="42"/>
              </w:numPr>
              <w:shd w:val="clear" w:color="auto" w:fill="FFFFFF"/>
              <w:spacing w:before="240" w:after="100" w:afterAutospacing="1"/>
              <w:ind w:left="0"/>
              <w:rPr>
                <w:rFonts w:eastAsia="Times New Roman" w:cs="Times New Roman"/>
                <w:color w:val="000000"/>
                <w:sz w:val="20"/>
                <w:szCs w:val="20"/>
              </w:rPr>
            </w:pPr>
          </w:p>
          <w:p w:rsidR="00F119EE" w:rsidRPr="00F119EE" w:rsidRDefault="00F119EE" w:rsidP="00F119EE">
            <w:pPr>
              <w:numPr>
                <w:ilvl w:val="0"/>
                <w:numId w:val="42"/>
              </w:numPr>
              <w:shd w:val="clear" w:color="auto" w:fill="FFFFFF"/>
              <w:spacing w:before="240" w:after="100" w:afterAutospacing="1"/>
              <w:ind w:left="0"/>
              <w:rPr>
                <w:rFonts w:eastAsia="Times New Roman" w:cs="Times New Roman"/>
                <w:color w:val="000000"/>
                <w:sz w:val="20"/>
                <w:szCs w:val="20"/>
              </w:rPr>
            </w:pPr>
          </w:p>
          <w:p w:rsidR="00F119EE" w:rsidRPr="00F119EE" w:rsidRDefault="00F119EE" w:rsidP="00F119EE">
            <w:pPr>
              <w:numPr>
                <w:ilvl w:val="0"/>
                <w:numId w:val="42"/>
              </w:numPr>
              <w:shd w:val="clear" w:color="auto" w:fill="FFFFFF"/>
              <w:spacing w:before="240" w:after="100" w:afterAutospacing="1"/>
              <w:ind w:left="0"/>
              <w:rPr>
                <w:rFonts w:eastAsia="Times New Roman" w:cs="Times New Roman"/>
                <w:color w:val="000000"/>
                <w:sz w:val="20"/>
                <w:szCs w:val="20"/>
              </w:rPr>
            </w:pPr>
            <w:r w:rsidRPr="00F119EE">
              <w:rPr>
                <w:rFonts w:eastAsia="Times New Roman" w:cs="Times New Roman"/>
                <w:b/>
                <w:bCs/>
                <w:color w:val="000000"/>
                <w:sz w:val="20"/>
                <w:szCs w:val="20"/>
              </w:rPr>
              <w:lastRenderedPageBreak/>
              <w:t>3-53.</w:t>
            </w:r>
            <w:r w:rsidRPr="00F119EE">
              <w:rPr>
                <w:rFonts w:eastAsia="Times New Roman" w:cs="Times New Roman"/>
                <w:color w:val="000000"/>
                <w:sz w:val="20"/>
                <w:szCs w:val="20"/>
              </w:rPr>
              <w:t> Make your own complete graph for each of the following rules:</w:t>
            </w:r>
          </w:p>
          <w:p w:rsidR="00F119EE" w:rsidRDefault="00F119EE" w:rsidP="00F119EE">
            <w:pPr>
              <w:numPr>
                <w:ilvl w:val="1"/>
                <w:numId w:val="43"/>
              </w:numPr>
              <w:shd w:val="clear" w:color="auto" w:fill="FFFFFF"/>
              <w:spacing w:before="240" w:after="100" w:afterAutospacing="1"/>
              <w:ind w:left="720" w:hanging="360"/>
              <w:rPr>
                <w:rFonts w:eastAsia="Times New Roman" w:cs="Times New Roman"/>
                <w:color w:val="000000"/>
                <w:sz w:val="20"/>
                <w:szCs w:val="20"/>
              </w:rPr>
            </w:pPr>
            <w:r w:rsidRPr="00F119EE">
              <w:rPr>
                <w:rFonts w:eastAsia="Times New Roman" w:cs="Times New Roman"/>
                <w:i/>
                <w:iCs/>
                <w:color w:val="000000"/>
                <w:sz w:val="20"/>
                <w:szCs w:val="20"/>
              </w:rPr>
              <w:t>y</w:t>
            </w:r>
            <w:r w:rsidRPr="00F119EE">
              <w:rPr>
                <w:rFonts w:eastAsia="Times New Roman" w:cs="Times New Roman"/>
                <w:color w:val="000000"/>
                <w:sz w:val="20"/>
                <w:szCs w:val="20"/>
              </w:rPr>
              <w:t> = −</w:t>
            </w:r>
            <w:r w:rsidRPr="00F119EE">
              <w:rPr>
                <w:rFonts w:eastAsia="Times New Roman" w:cs="Times New Roman"/>
                <w:i/>
                <w:iCs/>
                <w:color w:val="000000"/>
                <w:sz w:val="20"/>
                <w:szCs w:val="20"/>
              </w:rPr>
              <w:t>x</w:t>
            </w:r>
            <w:r w:rsidRPr="00F119EE">
              <w:rPr>
                <w:rFonts w:eastAsia="Times New Roman" w:cs="Times New Roman"/>
                <w:color w:val="000000"/>
                <w:sz w:val="20"/>
                <w:szCs w:val="20"/>
              </w:rPr>
              <w:t> + 1</w:t>
            </w:r>
          </w:p>
          <w:p w:rsidR="00F119EE" w:rsidRPr="00F119EE" w:rsidRDefault="00F119EE" w:rsidP="00F119EE">
            <w:pPr>
              <w:shd w:val="clear" w:color="auto" w:fill="FFFFFF"/>
              <w:spacing w:before="240" w:after="100" w:afterAutospacing="1"/>
              <w:ind w:left="720"/>
              <w:rPr>
                <w:rFonts w:eastAsia="Times New Roman" w:cs="Times New Roman"/>
                <w:color w:val="000000"/>
                <w:sz w:val="20"/>
                <w:szCs w:val="20"/>
              </w:rPr>
            </w:pPr>
          </w:p>
          <w:p w:rsidR="00F119EE" w:rsidRDefault="00F119EE" w:rsidP="00F119EE">
            <w:pPr>
              <w:numPr>
                <w:ilvl w:val="1"/>
                <w:numId w:val="43"/>
              </w:numPr>
              <w:shd w:val="clear" w:color="auto" w:fill="FFFFFF"/>
              <w:spacing w:before="240" w:after="100" w:afterAutospacing="1"/>
              <w:ind w:left="720" w:hanging="360"/>
              <w:rPr>
                <w:rFonts w:eastAsia="Times New Roman" w:cs="Times New Roman"/>
                <w:color w:val="000000"/>
                <w:sz w:val="20"/>
                <w:szCs w:val="20"/>
              </w:rPr>
            </w:pPr>
            <w:r w:rsidRPr="00F119EE">
              <w:rPr>
                <w:rFonts w:eastAsia="Times New Roman" w:cs="Times New Roman"/>
                <w:i/>
                <w:iCs/>
                <w:color w:val="000000"/>
                <w:sz w:val="20"/>
                <w:szCs w:val="20"/>
              </w:rPr>
              <w:t>y</w:t>
            </w:r>
            <w:r w:rsidRPr="00F119EE">
              <w:rPr>
                <w:rFonts w:eastAsia="Times New Roman" w:cs="Times New Roman"/>
                <w:color w:val="000000"/>
                <w:sz w:val="20"/>
                <w:szCs w:val="20"/>
              </w:rPr>
              <w:t> = 0.5</w:t>
            </w:r>
            <w:r w:rsidRPr="00F119EE">
              <w:rPr>
                <w:rFonts w:eastAsia="Times New Roman" w:cs="Times New Roman"/>
                <w:i/>
                <w:iCs/>
                <w:color w:val="000000"/>
                <w:sz w:val="20"/>
                <w:szCs w:val="20"/>
              </w:rPr>
              <w:t>x</w:t>
            </w:r>
            <w:r w:rsidRPr="00F119EE">
              <w:rPr>
                <w:rFonts w:eastAsia="Times New Roman" w:cs="Times New Roman"/>
                <w:color w:val="000000"/>
                <w:sz w:val="20"/>
                <w:szCs w:val="20"/>
              </w:rPr>
              <w:t> + 2</w:t>
            </w:r>
          </w:p>
          <w:p w:rsidR="00F119EE" w:rsidRPr="00F119EE" w:rsidRDefault="00F119EE" w:rsidP="00F119EE">
            <w:pPr>
              <w:shd w:val="clear" w:color="auto" w:fill="FFFFFF"/>
              <w:spacing w:before="240" w:after="100" w:afterAutospacing="1"/>
              <w:rPr>
                <w:rFonts w:eastAsia="Times New Roman" w:cs="Times New Roman"/>
                <w:color w:val="000000"/>
                <w:sz w:val="20"/>
                <w:szCs w:val="20"/>
              </w:rPr>
            </w:pPr>
          </w:p>
          <w:p w:rsidR="00F119EE" w:rsidRDefault="00F119EE" w:rsidP="00F119EE">
            <w:pPr>
              <w:numPr>
                <w:ilvl w:val="1"/>
                <w:numId w:val="43"/>
              </w:numPr>
              <w:shd w:val="clear" w:color="auto" w:fill="FFFFFF"/>
              <w:spacing w:before="240" w:after="100" w:afterAutospacing="1"/>
              <w:ind w:left="720" w:hanging="360"/>
              <w:rPr>
                <w:rFonts w:eastAsia="Times New Roman" w:cs="Times New Roman"/>
                <w:color w:val="000000"/>
                <w:sz w:val="20"/>
                <w:szCs w:val="20"/>
              </w:rPr>
            </w:pPr>
            <w:r w:rsidRPr="00F119EE">
              <w:rPr>
                <w:rFonts w:eastAsia="Times New Roman" w:cs="Times New Roman"/>
                <w:i/>
                <w:iCs/>
                <w:color w:val="000000"/>
                <w:sz w:val="20"/>
                <w:szCs w:val="20"/>
              </w:rPr>
              <w:t>y</w:t>
            </w:r>
            <w:r w:rsidRPr="00F119EE">
              <w:rPr>
                <w:rFonts w:eastAsia="Times New Roman" w:cs="Times New Roman"/>
                <w:color w:val="000000"/>
                <w:sz w:val="20"/>
                <w:szCs w:val="20"/>
              </w:rPr>
              <w:t> = </w:t>
            </w:r>
            <w:r w:rsidRPr="00F119EE">
              <w:rPr>
                <w:rFonts w:eastAsia="Times New Roman" w:cs="Times New Roman"/>
                <w:i/>
                <w:iCs/>
                <w:color w:val="000000"/>
                <w:sz w:val="20"/>
                <w:szCs w:val="20"/>
              </w:rPr>
              <w:t>x</w:t>
            </w:r>
            <w:r w:rsidRPr="00F119EE">
              <w:rPr>
                <w:rFonts w:eastAsia="Times New Roman" w:cs="Times New Roman"/>
                <w:color w:val="000000"/>
                <w:sz w:val="20"/>
                <w:szCs w:val="20"/>
                <w:vertAlign w:val="superscript"/>
              </w:rPr>
              <w:t>2</w:t>
            </w:r>
            <w:r w:rsidRPr="00F119EE">
              <w:rPr>
                <w:rFonts w:eastAsia="Times New Roman" w:cs="Times New Roman"/>
                <w:color w:val="000000"/>
                <w:sz w:val="20"/>
                <w:szCs w:val="20"/>
              </w:rPr>
              <w:t> </w:t>
            </w:r>
            <w:r>
              <w:rPr>
                <w:rFonts w:eastAsia="Times New Roman" w:cs="Times New Roman"/>
                <w:color w:val="000000"/>
                <w:sz w:val="20"/>
                <w:szCs w:val="20"/>
              </w:rPr>
              <w:t>–</w:t>
            </w:r>
            <w:r w:rsidRPr="00F119EE">
              <w:rPr>
                <w:rFonts w:eastAsia="Times New Roman" w:cs="Times New Roman"/>
                <w:color w:val="000000"/>
                <w:sz w:val="20"/>
                <w:szCs w:val="20"/>
              </w:rPr>
              <w:t xml:space="preserve"> 4</w:t>
            </w:r>
          </w:p>
          <w:p w:rsidR="00F119EE" w:rsidRPr="00F119EE" w:rsidRDefault="00F119EE" w:rsidP="00F119EE">
            <w:pPr>
              <w:shd w:val="clear" w:color="auto" w:fill="FFFFFF"/>
              <w:spacing w:before="240"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7456" behindDoc="0" locked="0" layoutInCell="1" allowOverlap="1">
                  <wp:simplePos x="0" y="0"/>
                  <wp:positionH relativeFrom="column">
                    <wp:posOffset>3019425</wp:posOffset>
                  </wp:positionH>
                  <wp:positionV relativeFrom="paragraph">
                    <wp:posOffset>-460375</wp:posOffset>
                  </wp:positionV>
                  <wp:extent cx="1200150" cy="1133475"/>
                  <wp:effectExtent l="19050" t="0" r="0" b="0"/>
                  <wp:wrapSquare wrapText="bothSides"/>
                  <wp:docPr id="17" name="Picture 33"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bits.com/MathBits/StudentResources/GraphPaper/14by14%20axes.jpg"/>
                          <pic:cNvPicPr>
                            <a:picLocks noChangeAspect="1" noChangeArrowheads="1"/>
                          </pic:cNvPicPr>
                        </pic:nvPicPr>
                        <pic:blipFill>
                          <a:blip r:embed="rId9" cstate="print"/>
                          <a:srcRect/>
                          <a:stretch>
                            <a:fillRect/>
                          </a:stretch>
                        </pic:blipFill>
                        <pic:spPr bwMode="auto">
                          <a:xfrm>
                            <a:off x="0" y="0"/>
                            <a:ext cx="1200150" cy="1133475"/>
                          </a:xfrm>
                          <a:prstGeom prst="rect">
                            <a:avLst/>
                          </a:prstGeom>
                          <a:noFill/>
                          <a:ln w="9525">
                            <a:noFill/>
                            <a:miter lim="800000"/>
                            <a:headEnd/>
                            <a:tailEnd/>
                          </a:ln>
                        </pic:spPr>
                      </pic:pic>
                    </a:graphicData>
                  </a:graphic>
                </wp:anchor>
              </w:drawing>
            </w:r>
          </w:p>
          <w:p w:rsidR="00F119EE" w:rsidRPr="00F119EE" w:rsidRDefault="00F119EE" w:rsidP="00A25CBE">
            <w:pPr>
              <w:shd w:val="clear" w:color="auto" w:fill="FFFFFF"/>
              <w:spacing w:before="240" w:after="100" w:afterAutospacing="1"/>
              <w:rPr>
                <w:rFonts w:eastAsia="Times New Roman" w:cs="Times New Roman"/>
                <w:color w:val="000000"/>
                <w:sz w:val="20"/>
                <w:szCs w:val="20"/>
              </w:rPr>
            </w:pPr>
            <w:bookmarkStart w:id="3" w:name="3-54"/>
            <w:bookmarkEnd w:id="3"/>
            <w:r w:rsidRPr="00F119EE">
              <w:rPr>
                <w:rFonts w:eastAsia="Times New Roman" w:cs="Times New Roman"/>
                <w:b/>
                <w:bCs/>
                <w:color w:val="000000"/>
                <w:sz w:val="20"/>
                <w:szCs w:val="20"/>
              </w:rPr>
              <w:t>3-54.</w:t>
            </w:r>
            <w:r w:rsidRPr="00F119EE">
              <w:rPr>
                <w:rFonts w:eastAsia="Times New Roman" w:cs="Times New Roman"/>
                <w:color w:val="000000"/>
                <w:sz w:val="20"/>
                <w:szCs w:val="20"/>
              </w:rPr>
              <w:t> Examine the graphs from problem 3-53.</w:t>
            </w:r>
          </w:p>
          <w:p w:rsidR="00F119EE" w:rsidRPr="00F119EE" w:rsidRDefault="00F119EE" w:rsidP="00F119EE">
            <w:pPr>
              <w:numPr>
                <w:ilvl w:val="1"/>
                <w:numId w:val="44"/>
              </w:numPr>
              <w:shd w:val="clear" w:color="auto" w:fill="FFFFFF"/>
              <w:spacing w:before="240" w:after="100" w:afterAutospacing="1"/>
              <w:ind w:hanging="360"/>
              <w:rPr>
                <w:rFonts w:eastAsia="Times New Roman" w:cs="Times New Roman"/>
                <w:color w:val="000000"/>
                <w:sz w:val="20"/>
                <w:szCs w:val="20"/>
              </w:rPr>
            </w:pPr>
            <w:r w:rsidRPr="00F119EE">
              <w:rPr>
                <w:rFonts w:eastAsia="Times New Roman" w:cs="Times New Roman"/>
                <w:color w:val="000000"/>
                <w:sz w:val="20"/>
                <w:szCs w:val="20"/>
              </w:rPr>
              <w:t>How are they different?  Be as specific as you can.  </w:t>
            </w:r>
          </w:p>
          <w:p w:rsidR="00F119EE" w:rsidRPr="00F119EE" w:rsidRDefault="00F119EE" w:rsidP="00853364">
            <w:pPr>
              <w:numPr>
                <w:ilvl w:val="1"/>
                <w:numId w:val="45"/>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9504" behindDoc="0" locked="0" layoutInCell="1" allowOverlap="1">
                  <wp:simplePos x="0" y="0"/>
                  <wp:positionH relativeFrom="column">
                    <wp:posOffset>1600200</wp:posOffset>
                  </wp:positionH>
                  <wp:positionV relativeFrom="paragraph">
                    <wp:posOffset>-2263140</wp:posOffset>
                  </wp:positionV>
                  <wp:extent cx="1200150" cy="1133475"/>
                  <wp:effectExtent l="19050" t="0" r="0" b="0"/>
                  <wp:wrapSquare wrapText="bothSides"/>
                  <wp:docPr id="18" name="Picture 33"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bits.com/MathBits/StudentResources/GraphPaper/14by14%20axes.jpg"/>
                          <pic:cNvPicPr>
                            <a:picLocks noChangeAspect="1" noChangeArrowheads="1"/>
                          </pic:cNvPicPr>
                        </pic:nvPicPr>
                        <pic:blipFill>
                          <a:blip r:embed="rId9" cstate="print"/>
                          <a:srcRect/>
                          <a:stretch>
                            <a:fillRect/>
                          </a:stretch>
                        </pic:blipFill>
                        <pic:spPr bwMode="auto">
                          <a:xfrm>
                            <a:off x="0" y="0"/>
                            <a:ext cx="1200150" cy="1133475"/>
                          </a:xfrm>
                          <a:prstGeom prst="rect">
                            <a:avLst/>
                          </a:prstGeom>
                          <a:noFill/>
                          <a:ln w="9525">
                            <a:noFill/>
                            <a:miter lim="800000"/>
                            <a:headEnd/>
                            <a:tailEnd/>
                          </a:ln>
                        </pic:spPr>
                      </pic:pic>
                    </a:graphicData>
                  </a:graphic>
                </wp:anchor>
              </w:drawing>
            </w:r>
            <w:r>
              <w:rPr>
                <w:rFonts w:eastAsia="Times New Roman" w:cs="Times New Roman"/>
                <w:noProof/>
                <w:color w:val="000000"/>
                <w:sz w:val="20"/>
                <w:szCs w:val="20"/>
              </w:rPr>
              <w:drawing>
                <wp:anchor distT="0" distB="0" distL="114300" distR="114300" simplePos="0" relativeHeight="251671552" behindDoc="0" locked="0" layoutInCell="1" allowOverlap="1">
                  <wp:simplePos x="0" y="0"/>
                  <wp:positionH relativeFrom="column">
                    <wp:posOffset>3314700</wp:posOffset>
                  </wp:positionH>
                  <wp:positionV relativeFrom="paragraph">
                    <wp:posOffset>-2558415</wp:posOffset>
                  </wp:positionV>
                  <wp:extent cx="1200150" cy="1133475"/>
                  <wp:effectExtent l="19050" t="0" r="0" b="0"/>
                  <wp:wrapSquare wrapText="bothSides"/>
                  <wp:docPr id="19" name="Picture 33"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bits.com/MathBits/StudentResources/GraphPaper/14by14%20axes.jpg"/>
                          <pic:cNvPicPr>
                            <a:picLocks noChangeAspect="1" noChangeArrowheads="1"/>
                          </pic:cNvPicPr>
                        </pic:nvPicPr>
                        <pic:blipFill>
                          <a:blip r:embed="rId9" cstate="print"/>
                          <a:srcRect/>
                          <a:stretch>
                            <a:fillRect/>
                          </a:stretch>
                        </pic:blipFill>
                        <pic:spPr bwMode="auto">
                          <a:xfrm>
                            <a:off x="0" y="0"/>
                            <a:ext cx="1200150" cy="1133475"/>
                          </a:xfrm>
                          <a:prstGeom prst="rect">
                            <a:avLst/>
                          </a:prstGeom>
                          <a:noFill/>
                          <a:ln w="9525">
                            <a:noFill/>
                            <a:miter lim="800000"/>
                            <a:headEnd/>
                            <a:tailEnd/>
                          </a:ln>
                        </pic:spPr>
                      </pic:pic>
                    </a:graphicData>
                  </a:graphic>
                </wp:anchor>
              </w:drawing>
            </w:r>
            <w:r w:rsidRPr="00F119EE">
              <w:rPr>
                <w:rFonts w:eastAsia="Times New Roman" w:cs="Times New Roman"/>
                <w:color w:val="000000"/>
                <w:sz w:val="20"/>
                <w:szCs w:val="20"/>
              </w:rPr>
              <w:t>Label the (</w:t>
            </w:r>
            <w:r w:rsidRPr="00F119EE">
              <w:rPr>
                <w:rFonts w:eastAsia="Times New Roman" w:cs="Times New Roman"/>
                <w:i/>
                <w:iCs/>
                <w:color w:val="000000"/>
                <w:sz w:val="20"/>
                <w:szCs w:val="20"/>
              </w:rPr>
              <w:t>x</w:t>
            </w:r>
            <w:r w:rsidRPr="00F119EE">
              <w:rPr>
                <w:rFonts w:eastAsia="Times New Roman" w:cs="Times New Roman"/>
                <w:color w:val="000000"/>
                <w:sz w:val="20"/>
                <w:szCs w:val="20"/>
              </w:rPr>
              <w:t>, </w:t>
            </w:r>
            <w:r w:rsidRPr="00F119EE">
              <w:rPr>
                <w:rFonts w:eastAsia="Times New Roman" w:cs="Times New Roman"/>
                <w:i/>
                <w:iCs/>
                <w:color w:val="000000"/>
                <w:sz w:val="20"/>
                <w:szCs w:val="20"/>
              </w:rPr>
              <w:t>y</w:t>
            </w:r>
            <w:r w:rsidRPr="00F119EE">
              <w:rPr>
                <w:rFonts w:eastAsia="Times New Roman" w:cs="Times New Roman"/>
                <w:color w:val="000000"/>
                <w:sz w:val="20"/>
                <w:szCs w:val="20"/>
              </w:rPr>
              <w:t>) coordinates on each of your graphs for the point where each graph crosses the </w:t>
            </w:r>
            <w:r w:rsidRPr="00F119EE">
              <w:rPr>
                <w:rFonts w:eastAsia="Times New Roman" w:cs="Times New Roman"/>
                <w:i/>
                <w:iCs/>
                <w:color w:val="000000"/>
                <w:sz w:val="20"/>
                <w:szCs w:val="20"/>
              </w:rPr>
              <w:t>y-</w:t>
            </w:r>
            <w:r w:rsidRPr="00F119EE">
              <w:rPr>
                <w:rFonts w:eastAsia="Times New Roman" w:cs="Times New Roman"/>
                <w:color w:val="000000"/>
                <w:sz w:val="20"/>
                <w:szCs w:val="20"/>
              </w:rPr>
              <w:t>axis.  These points are called </w:t>
            </w:r>
            <w:r w:rsidRPr="00F119EE">
              <w:rPr>
                <w:rFonts w:eastAsia="Times New Roman" w:cs="Times New Roman"/>
                <w:b/>
                <w:bCs/>
                <w:i/>
                <w:iCs/>
                <w:color w:val="000000"/>
                <w:sz w:val="20"/>
                <w:szCs w:val="20"/>
              </w:rPr>
              <w:t>y</w:t>
            </w:r>
            <w:r w:rsidRPr="00F119EE">
              <w:rPr>
                <w:rFonts w:eastAsia="Times New Roman" w:cs="Times New Roman"/>
                <w:b/>
                <w:bCs/>
                <w:color w:val="000000"/>
                <w:sz w:val="20"/>
                <w:szCs w:val="20"/>
              </w:rPr>
              <w:t>-intercepts</w:t>
            </w:r>
            <w:r w:rsidRPr="00F119EE">
              <w:rPr>
                <w:rFonts w:eastAsia="Times New Roman" w:cs="Times New Roman"/>
                <w:color w:val="000000"/>
                <w:sz w:val="20"/>
                <w:szCs w:val="20"/>
              </w:rPr>
              <w:t>.  </w:t>
            </w:r>
          </w:p>
          <w:p w:rsidR="00F119EE" w:rsidRPr="00F119EE" w:rsidRDefault="00F119EE" w:rsidP="00853364">
            <w:pPr>
              <w:numPr>
                <w:ilvl w:val="1"/>
                <w:numId w:val="45"/>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F119EE">
              <w:rPr>
                <w:rFonts w:eastAsia="Times New Roman" w:cs="Times New Roman"/>
                <w:color w:val="000000"/>
                <w:sz w:val="20"/>
                <w:szCs w:val="20"/>
              </w:rPr>
              <w:t>Label the (</w:t>
            </w:r>
            <w:r w:rsidRPr="00F119EE">
              <w:rPr>
                <w:rFonts w:eastAsia="Times New Roman" w:cs="Times New Roman"/>
                <w:i/>
                <w:iCs/>
                <w:color w:val="000000"/>
                <w:sz w:val="20"/>
                <w:szCs w:val="20"/>
              </w:rPr>
              <w:t>x</w:t>
            </w:r>
            <w:r w:rsidRPr="00F119EE">
              <w:rPr>
                <w:rFonts w:eastAsia="Times New Roman" w:cs="Times New Roman"/>
                <w:color w:val="000000"/>
                <w:sz w:val="20"/>
                <w:szCs w:val="20"/>
              </w:rPr>
              <w:t>, </w:t>
            </w:r>
            <w:r w:rsidRPr="00F119EE">
              <w:rPr>
                <w:rFonts w:eastAsia="Times New Roman" w:cs="Times New Roman"/>
                <w:i/>
                <w:iCs/>
                <w:color w:val="000000"/>
                <w:sz w:val="20"/>
                <w:szCs w:val="20"/>
              </w:rPr>
              <w:t>y</w:t>
            </w:r>
            <w:r w:rsidRPr="00F119EE">
              <w:rPr>
                <w:rFonts w:eastAsia="Times New Roman" w:cs="Times New Roman"/>
                <w:color w:val="000000"/>
                <w:sz w:val="20"/>
                <w:szCs w:val="20"/>
              </w:rPr>
              <w:t>) coordinates on each of your graphs for the point or points where each graph crosses the </w:t>
            </w:r>
            <w:r w:rsidRPr="00F119EE">
              <w:rPr>
                <w:rFonts w:eastAsia="Times New Roman" w:cs="Times New Roman"/>
                <w:i/>
                <w:iCs/>
                <w:color w:val="000000"/>
                <w:sz w:val="20"/>
                <w:szCs w:val="20"/>
              </w:rPr>
              <w:t>x-</w:t>
            </w:r>
            <w:r w:rsidRPr="00F119EE">
              <w:rPr>
                <w:rFonts w:eastAsia="Times New Roman" w:cs="Times New Roman"/>
                <w:color w:val="000000"/>
                <w:sz w:val="20"/>
                <w:szCs w:val="20"/>
              </w:rPr>
              <w:t>axis.  These points are called </w:t>
            </w:r>
            <w:r w:rsidRPr="00F119EE">
              <w:rPr>
                <w:rFonts w:eastAsia="Times New Roman" w:cs="Times New Roman"/>
                <w:b/>
                <w:bCs/>
                <w:i/>
                <w:iCs/>
                <w:color w:val="000000"/>
                <w:sz w:val="20"/>
                <w:szCs w:val="20"/>
              </w:rPr>
              <w:t>x</w:t>
            </w:r>
            <w:r w:rsidRPr="00F119EE">
              <w:rPr>
                <w:rFonts w:eastAsia="Times New Roman" w:cs="Times New Roman"/>
                <w:b/>
                <w:bCs/>
                <w:color w:val="000000"/>
                <w:sz w:val="20"/>
                <w:szCs w:val="20"/>
              </w:rPr>
              <w:t>-intercepts</w:t>
            </w:r>
            <w:r w:rsidRPr="00F119EE">
              <w:rPr>
                <w:rFonts w:eastAsia="Times New Roman" w:cs="Times New Roman"/>
                <w:color w:val="000000"/>
                <w:sz w:val="20"/>
                <w:szCs w:val="20"/>
              </w:rPr>
              <w:t>. </w:t>
            </w:r>
          </w:p>
          <w:p w:rsidR="00F119EE" w:rsidRPr="00F119EE" w:rsidRDefault="00F119EE" w:rsidP="00A25CBE">
            <w:pPr>
              <w:shd w:val="clear" w:color="auto" w:fill="FFFFFF"/>
              <w:spacing w:before="240" w:after="100" w:afterAutospacing="1"/>
              <w:rPr>
                <w:rFonts w:eastAsia="Times New Roman" w:cs="Times New Roman"/>
                <w:color w:val="000000"/>
                <w:sz w:val="20"/>
                <w:szCs w:val="20"/>
              </w:rPr>
            </w:pPr>
            <w:bookmarkStart w:id="4" w:name="3-55"/>
            <w:bookmarkEnd w:id="4"/>
            <w:r w:rsidRPr="00F119EE">
              <w:rPr>
                <w:rFonts w:eastAsia="Times New Roman" w:cs="Times New Roman"/>
                <w:b/>
                <w:bCs/>
                <w:color w:val="000000"/>
                <w:sz w:val="20"/>
                <w:szCs w:val="20"/>
              </w:rPr>
              <w:t>3-55.</w:t>
            </w:r>
            <w:r w:rsidRPr="00F119EE">
              <w:rPr>
                <w:rFonts w:eastAsia="Times New Roman" w:cs="Times New Roman"/>
                <w:color w:val="000000"/>
                <w:sz w:val="20"/>
                <w:szCs w:val="20"/>
              </w:rPr>
              <w:t> LEARNING LOG</w:t>
            </w:r>
          </w:p>
          <w:p w:rsidR="00F119EE" w:rsidRDefault="00F119EE" w:rsidP="00853364">
            <w:pPr>
              <w:shd w:val="clear" w:color="auto" w:fill="FFFFFF"/>
              <w:spacing w:before="240" w:after="100" w:afterAutospacing="1"/>
              <w:rPr>
                <w:rFonts w:eastAsia="Times New Roman" w:cs="Times New Roman"/>
                <w:color w:val="000000"/>
                <w:sz w:val="20"/>
                <w:szCs w:val="20"/>
              </w:rPr>
            </w:pPr>
            <w:r w:rsidRPr="00F119EE">
              <w:rPr>
                <w:rFonts w:eastAsia="Times New Roman" w:cs="Times New Roman"/>
                <w:color w:val="000000"/>
                <w:sz w:val="20"/>
                <w:szCs w:val="20"/>
              </w:rPr>
              <w:t>On your own graph paper, graph </w:t>
            </w:r>
            <w:r w:rsidRPr="00F119EE">
              <w:rPr>
                <w:rFonts w:eastAsia="Times New Roman" w:cs="Times New Roman"/>
                <w:i/>
                <w:iCs/>
                <w:color w:val="000000"/>
                <w:sz w:val="20"/>
                <w:szCs w:val="20"/>
              </w:rPr>
              <w:t>y</w:t>
            </w:r>
            <w:r w:rsidRPr="00F119EE">
              <w:rPr>
                <w:rFonts w:eastAsia="Times New Roman" w:cs="Times New Roman"/>
                <w:color w:val="000000"/>
                <w:sz w:val="20"/>
                <w:szCs w:val="20"/>
              </w:rPr>
              <w:t> = −3</w:t>
            </w:r>
            <w:r w:rsidRPr="00F119EE">
              <w:rPr>
                <w:rFonts w:eastAsia="Times New Roman" w:cs="Times New Roman"/>
                <w:i/>
                <w:iCs/>
                <w:color w:val="000000"/>
                <w:sz w:val="20"/>
                <w:szCs w:val="20"/>
              </w:rPr>
              <w:t>x</w:t>
            </w:r>
            <w:r w:rsidRPr="00F119EE">
              <w:rPr>
                <w:rFonts w:eastAsia="Times New Roman" w:cs="Times New Roman"/>
                <w:color w:val="000000"/>
                <w:sz w:val="20"/>
                <w:szCs w:val="20"/>
              </w:rPr>
              <w:t xml:space="preserve"> + 2.  Then, as a class, decide what needs to be included to make a graph complete.  </w:t>
            </w:r>
            <w:r>
              <w:rPr>
                <w:rFonts w:eastAsia="Times New Roman" w:cs="Times New Roman"/>
                <w:color w:val="000000"/>
                <w:sz w:val="20"/>
                <w:szCs w:val="20"/>
              </w:rPr>
              <w:t>List</w:t>
            </w:r>
            <w:r w:rsidRPr="00F119EE">
              <w:rPr>
                <w:rFonts w:eastAsia="Times New Roman" w:cs="Times New Roman"/>
                <w:color w:val="000000"/>
                <w:sz w:val="20"/>
                <w:szCs w:val="20"/>
              </w:rPr>
              <w:t xml:space="preserve"> the qualities of a complete graph </w:t>
            </w:r>
          </w:p>
          <w:p w:rsidR="00F119EE" w:rsidRDefault="00F119EE" w:rsidP="00F119EE">
            <w:pPr>
              <w:shd w:val="clear" w:color="auto" w:fill="FFFFFF"/>
              <w:spacing w:before="240" w:after="100" w:afterAutospacing="1"/>
              <w:rPr>
                <w:rFonts w:eastAsia="Times New Roman" w:cs="Times New Roman"/>
                <w:color w:val="000000"/>
                <w:sz w:val="20"/>
                <w:szCs w:val="20"/>
              </w:rPr>
            </w:pPr>
          </w:p>
          <w:p w:rsidR="00F119EE" w:rsidRDefault="00F119EE" w:rsidP="00F119EE">
            <w:pPr>
              <w:shd w:val="clear" w:color="auto" w:fill="FFFFFF"/>
              <w:spacing w:before="240" w:after="100" w:afterAutospacing="1"/>
              <w:rPr>
                <w:rFonts w:eastAsia="Times New Roman" w:cs="Times New Roman"/>
                <w:color w:val="000000"/>
                <w:sz w:val="20"/>
                <w:szCs w:val="20"/>
              </w:rPr>
            </w:pPr>
          </w:p>
          <w:p w:rsidR="00F119EE" w:rsidRDefault="00F119EE" w:rsidP="00F119EE">
            <w:pPr>
              <w:shd w:val="clear" w:color="auto" w:fill="FFFFFF"/>
              <w:spacing w:before="240" w:after="100" w:afterAutospacing="1"/>
              <w:rPr>
                <w:rFonts w:eastAsia="Times New Roman" w:cs="Times New Roman"/>
                <w:color w:val="000000"/>
                <w:sz w:val="20"/>
                <w:szCs w:val="20"/>
              </w:rPr>
            </w:pPr>
          </w:p>
          <w:p w:rsidR="00F119EE" w:rsidRDefault="00F119EE" w:rsidP="00F119EE">
            <w:pPr>
              <w:shd w:val="clear" w:color="auto" w:fill="FFFFFF"/>
              <w:spacing w:before="240" w:after="100" w:afterAutospacing="1"/>
              <w:rPr>
                <w:rFonts w:eastAsia="Times New Roman" w:cs="Times New Roman"/>
                <w:color w:val="000000"/>
                <w:sz w:val="20"/>
                <w:szCs w:val="20"/>
              </w:rPr>
            </w:pPr>
          </w:p>
          <w:p w:rsidR="00F119EE" w:rsidRPr="00F119EE" w:rsidRDefault="00F119EE" w:rsidP="00F119EE">
            <w:pPr>
              <w:shd w:val="clear" w:color="auto" w:fill="FFFFFF"/>
              <w:spacing w:before="240" w:after="100" w:afterAutospacing="1"/>
              <w:rPr>
                <w:rFonts w:eastAsia="Times New Roman" w:cs="Times New Roman"/>
                <w:color w:val="000000"/>
                <w:sz w:val="20"/>
                <w:szCs w:val="20"/>
              </w:rPr>
            </w:pPr>
          </w:p>
          <w:p w:rsidR="00F119EE" w:rsidRPr="00F119EE" w:rsidRDefault="00F119EE" w:rsidP="00F119EE">
            <w:pPr>
              <w:rPr>
                <w:sz w:val="20"/>
                <w:szCs w:val="20"/>
              </w:rPr>
            </w:pPr>
            <w:r>
              <w:rPr>
                <w:noProof/>
                <w:sz w:val="20"/>
                <w:szCs w:val="20"/>
              </w:rPr>
              <w:drawing>
                <wp:anchor distT="0" distB="0" distL="114300" distR="114300" simplePos="0" relativeHeight="251673600" behindDoc="0" locked="0" layoutInCell="1" allowOverlap="1">
                  <wp:simplePos x="0" y="0"/>
                  <wp:positionH relativeFrom="column">
                    <wp:posOffset>219075</wp:posOffset>
                  </wp:positionH>
                  <wp:positionV relativeFrom="paragraph">
                    <wp:posOffset>-1589405</wp:posOffset>
                  </wp:positionV>
                  <wp:extent cx="1704975" cy="1609725"/>
                  <wp:effectExtent l="19050" t="0" r="9525" b="0"/>
                  <wp:wrapSquare wrapText="bothSides"/>
                  <wp:docPr id="20" name="Picture 33"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hbits.com/MathBits/StudentResources/GraphPaper/14by14%20axes.jpg"/>
                          <pic:cNvPicPr>
                            <a:picLocks noChangeAspect="1" noChangeArrowheads="1"/>
                          </pic:cNvPicPr>
                        </pic:nvPicPr>
                        <pic:blipFill>
                          <a:blip r:embed="rId9" cstate="print"/>
                          <a:srcRect/>
                          <a:stretch>
                            <a:fillRect/>
                          </a:stretch>
                        </pic:blipFill>
                        <pic:spPr bwMode="auto">
                          <a:xfrm>
                            <a:off x="0" y="0"/>
                            <a:ext cx="1704975" cy="1609725"/>
                          </a:xfrm>
                          <a:prstGeom prst="rect">
                            <a:avLst/>
                          </a:prstGeom>
                          <a:noFill/>
                          <a:ln w="9525">
                            <a:noFill/>
                            <a:miter lim="800000"/>
                            <a:headEnd/>
                            <a:tailEnd/>
                          </a:ln>
                        </pic:spPr>
                      </pic:pic>
                    </a:graphicData>
                  </a:graphic>
                </wp:anchor>
              </w:drawing>
            </w:r>
          </w:p>
        </w:tc>
      </w:tr>
    </w:tbl>
    <w:p w:rsidR="00D25BBF" w:rsidRPr="00F119EE" w:rsidRDefault="00D25BBF" w:rsidP="00F119EE">
      <w:pPr>
        <w:rPr>
          <w:sz w:val="20"/>
          <w:szCs w:val="20"/>
        </w:rPr>
      </w:pPr>
    </w:p>
    <w:sectPr w:rsidR="00D25BBF" w:rsidRPr="00F119EE"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24A"/>
    <w:multiLevelType w:val="multilevel"/>
    <w:tmpl w:val="B6C2C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B1961"/>
    <w:multiLevelType w:val="multilevel"/>
    <w:tmpl w:val="CD7A4A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64F88"/>
    <w:multiLevelType w:val="multilevel"/>
    <w:tmpl w:val="A8985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C6E35"/>
    <w:multiLevelType w:val="multilevel"/>
    <w:tmpl w:val="83BC3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028A0"/>
    <w:multiLevelType w:val="multilevel"/>
    <w:tmpl w:val="691CD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913E0"/>
    <w:multiLevelType w:val="multilevel"/>
    <w:tmpl w:val="58A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3">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2597E"/>
    <w:multiLevelType w:val="multilevel"/>
    <w:tmpl w:val="147E93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8646B"/>
    <w:multiLevelType w:val="multilevel"/>
    <w:tmpl w:val="543A9E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49369F"/>
    <w:multiLevelType w:val="multilevel"/>
    <w:tmpl w:val="3F54D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0">
    <w:nsid w:val="7DF4464E"/>
    <w:multiLevelType w:val="multilevel"/>
    <w:tmpl w:val="B90C9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4"/>
  </w:num>
  <w:num w:numId="5">
    <w:abstractNumId w:val="11"/>
  </w:num>
  <w:num w:numId="6">
    <w:abstractNumId w:val="12"/>
  </w:num>
  <w:num w:numId="7">
    <w:abstractNumId w:val="19"/>
  </w:num>
  <w:num w:numId="8">
    <w:abstractNumId w:val="7"/>
  </w:num>
  <w:num w:numId="9">
    <w:abstractNumId w:val="8"/>
  </w:num>
  <w:num w:numId="10">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4"/>
  </w:num>
  <w:num w:numId="14">
    <w:abstractNumId w:val="5"/>
  </w:num>
  <w:num w:numId="15">
    <w:abstractNumId w:val="16"/>
  </w:num>
  <w:num w:numId="16">
    <w:abstractNumId w:val="16"/>
    <w:lvlOverride w:ilvl="0">
      <w:lvl w:ilvl="0">
        <w:numFmt w:val="decimal"/>
        <w:lvlText w:val=""/>
        <w:lvlJc w:val="left"/>
      </w:lvl>
    </w:lvlOverride>
    <w:lvlOverride w:ilvl="1">
      <w:lvl w:ilvl="1">
        <w:numFmt w:val="lowerLetter"/>
        <w:lvlText w:val="%2."/>
        <w:lvlJc w:val="left"/>
      </w:lvl>
    </w:lvlOverride>
  </w:num>
  <w:num w:numId="17">
    <w:abstractNumId w:val="13"/>
  </w:num>
  <w:num w:numId="18">
    <w:abstractNumId w:val="9"/>
  </w:num>
  <w:num w:numId="19">
    <w:abstractNumId w:val="9"/>
    <w:lvlOverride w:ilvl="0">
      <w:lvl w:ilvl="0">
        <w:numFmt w:val="decimal"/>
        <w:lvlText w:val=""/>
        <w:lvlJc w:val="left"/>
      </w:lvl>
    </w:lvlOverride>
    <w:lvlOverride w:ilvl="1">
      <w:lvl w:ilvl="1">
        <w:numFmt w:val="lowerLetter"/>
        <w:lvlText w:val="%2."/>
        <w:lvlJc w:val="left"/>
      </w:lvl>
    </w:lvlOverride>
  </w:num>
  <w:num w:numId="20">
    <w:abstractNumId w:val="9"/>
    <w:lvlOverride w:ilvl="0">
      <w:lvl w:ilvl="0">
        <w:numFmt w:val="decimal"/>
        <w:lvlText w:val=""/>
        <w:lvlJc w:val="left"/>
      </w:lvl>
    </w:lvlOverride>
    <w:lvlOverride w:ilvl="1">
      <w:lvl w:ilvl="1">
        <w:numFmt w:val="lowerLetter"/>
        <w:lvlText w:val="%2."/>
        <w:lvlJc w:val="left"/>
      </w:lvl>
    </w:lvlOverride>
  </w:num>
  <w:num w:numId="21">
    <w:abstractNumId w:val="9"/>
    <w:lvlOverride w:ilvl="0">
      <w:lvl w:ilvl="0">
        <w:numFmt w:val="decimal"/>
        <w:lvlText w:val=""/>
        <w:lvlJc w:val="left"/>
      </w:lvl>
    </w:lvlOverride>
    <w:lvlOverride w:ilvl="1">
      <w:lvl w:ilvl="1">
        <w:numFmt w:val="lowerLetter"/>
        <w:lvlText w:val="%2."/>
        <w:lvlJc w:val="left"/>
      </w:lvl>
    </w:lvlOverride>
  </w:num>
  <w:num w:numId="22">
    <w:abstractNumId w:val="0"/>
  </w:num>
  <w:num w:numId="23">
    <w:abstractNumId w:val="0"/>
    <w:lvlOverride w:ilvl="0">
      <w:lvl w:ilvl="0">
        <w:numFmt w:val="decimal"/>
        <w:lvlText w:val=""/>
        <w:lvlJc w:val="left"/>
      </w:lvl>
    </w:lvlOverride>
    <w:lvlOverride w:ilvl="1">
      <w:lvl w:ilvl="1">
        <w:numFmt w:val="lowerLetter"/>
        <w:lvlText w:val="%2."/>
        <w:lvlJc w:val="left"/>
      </w:lvl>
    </w:lvlOverride>
  </w:num>
  <w:num w:numId="24">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5">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0"/>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17"/>
  </w:num>
  <w:num w:numId="29">
    <w:abstractNumId w:val="6"/>
  </w:num>
  <w:num w:numId="30">
    <w:abstractNumId w:val="6"/>
    <w:lvlOverride w:ilvl="0">
      <w:lvl w:ilvl="0">
        <w:numFmt w:val="decimal"/>
        <w:lvlText w:val=""/>
        <w:lvlJc w:val="left"/>
      </w:lvl>
    </w:lvlOverride>
    <w:lvlOverride w:ilvl="1">
      <w:lvl w:ilvl="1">
        <w:numFmt w:val="lowerLetter"/>
        <w:lvlText w:val="%2."/>
        <w:lvlJc w:val="left"/>
      </w:lvl>
    </w:lvlOverride>
  </w:num>
  <w:num w:numId="31">
    <w:abstractNumId w:val="18"/>
  </w:num>
  <w:num w:numId="32">
    <w:abstractNumId w:val="18"/>
    <w:lvlOverride w:ilvl="0">
      <w:lvl w:ilvl="0">
        <w:numFmt w:val="decimal"/>
        <w:lvlText w:val=""/>
        <w:lvlJc w:val="left"/>
      </w:lvl>
    </w:lvlOverride>
    <w:lvlOverride w:ilvl="1">
      <w:lvl w:ilvl="1">
        <w:numFmt w:val="lowerLetter"/>
        <w:lvlText w:val="%2."/>
        <w:lvlJc w:val="left"/>
      </w:lvl>
    </w:lvlOverride>
  </w:num>
  <w:num w:numId="33">
    <w:abstractNumId w:val="18"/>
    <w:lvlOverride w:ilvl="0">
      <w:lvl w:ilvl="0">
        <w:numFmt w:val="decimal"/>
        <w:lvlText w:val=""/>
        <w:lvlJc w:val="left"/>
      </w:lvl>
    </w:lvlOverride>
    <w:lvlOverride w:ilvl="1">
      <w:lvl w:ilvl="1">
        <w:numFmt w:val="lowerLetter"/>
        <w:lvlText w:val="%2."/>
        <w:lvlJc w:val="left"/>
      </w:lvl>
    </w:lvlOverride>
  </w:num>
  <w:num w:numId="34">
    <w:abstractNumId w:val="18"/>
    <w:lvlOverride w:ilvl="0">
      <w:lvl w:ilvl="0">
        <w:numFmt w:val="decimal"/>
        <w:lvlText w:val=""/>
        <w:lvlJc w:val="left"/>
      </w:lvl>
    </w:lvlOverride>
    <w:lvlOverride w:ilvl="1">
      <w:lvl w:ilvl="1">
        <w:numFmt w:val="lowerLetter"/>
        <w:lvlText w:val="%2."/>
        <w:lvlJc w:val="left"/>
      </w:lvl>
    </w:lvlOverride>
  </w:num>
  <w:num w:numId="35">
    <w:abstractNumId w:val="15"/>
  </w:num>
  <w:num w:numId="36">
    <w:abstractNumId w:val="3"/>
  </w:num>
  <w:num w:numId="37">
    <w:abstractNumId w:val="3"/>
    <w:lvlOverride w:ilvl="0">
      <w:lvl w:ilvl="0">
        <w:numFmt w:val="decimal"/>
        <w:lvlText w:val=""/>
        <w:lvlJc w:val="left"/>
      </w:lvl>
    </w:lvlOverride>
    <w:lvlOverride w:ilvl="1">
      <w:lvl w:ilvl="1">
        <w:numFmt w:val="lowerLetter"/>
        <w:lvlText w:val="%2."/>
        <w:lvlJc w:val="left"/>
      </w:lvl>
    </w:lvlOverride>
  </w:num>
  <w:num w:numId="38">
    <w:abstractNumId w:val="3"/>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9">
    <w:abstractNumId w:val="3"/>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0">
    <w:abstractNumId w:val="3"/>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41">
    <w:abstractNumId w:val="10"/>
  </w:num>
  <w:num w:numId="42">
    <w:abstractNumId w:val="20"/>
  </w:num>
  <w:num w:numId="43">
    <w:abstractNumId w:val="20"/>
    <w:lvlOverride w:ilvl="0">
      <w:lvl w:ilvl="0">
        <w:numFmt w:val="decimal"/>
        <w:lvlText w:val=""/>
        <w:lvlJc w:val="left"/>
      </w:lvl>
    </w:lvlOverride>
    <w:lvlOverride w:ilvl="1">
      <w:lvl w:ilvl="1">
        <w:numFmt w:val="lowerLetter"/>
        <w:lvlText w:val="%2."/>
        <w:lvlJc w:val="left"/>
      </w:lvl>
    </w:lvlOverride>
  </w:num>
  <w:num w:numId="44">
    <w:abstractNumId w:val="20"/>
    <w:lvlOverride w:ilvl="0">
      <w:lvl w:ilvl="0">
        <w:numFmt w:val="decimal"/>
        <w:lvlText w:val=""/>
        <w:lvlJc w:val="left"/>
      </w:lvl>
    </w:lvlOverride>
    <w:lvlOverride w:ilvl="1">
      <w:lvl w:ilvl="1">
        <w:numFmt w:val="lowerLetter"/>
        <w:lvlText w:val="%2."/>
        <w:lvlJc w:val="left"/>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2A69"/>
    <w:rsid w:val="000D4F55"/>
    <w:rsid w:val="0016231C"/>
    <w:rsid w:val="0018527E"/>
    <w:rsid w:val="001B6C03"/>
    <w:rsid w:val="0025711F"/>
    <w:rsid w:val="002B420C"/>
    <w:rsid w:val="002E0CB2"/>
    <w:rsid w:val="003114EC"/>
    <w:rsid w:val="00312C7E"/>
    <w:rsid w:val="00325792"/>
    <w:rsid w:val="003B714C"/>
    <w:rsid w:val="00511B97"/>
    <w:rsid w:val="005A054C"/>
    <w:rsid w:val="006476B8"/>
    <w:rsid w:val="00853364"/>
    <w:rsid w:val="00945957"/>
    <w:rsid w:val="00A25CBE"/>
    <w:rsid w:val="00A33066"/>
    <w:rsid w:val="00BA485C"/>
    <w:rsid w:val="00BE1954"/>
    <w:rsid w:val="00C0457A"/>
    <w:rsid w:val="00C12083"/>
    <w:rsid w:val="00C517FD"/>
    <w:rsid w:val="00C715C0"/>
    <w:rsid w:val="00CC2F56"/>
    <w:rsid w:val="00CD3490"/>
    <w:rsid w:val="00D25BBF"/>
    <w:rsid w:val="00D42A69"/>
    <w:rsid w:val="00EB0392"/>
    <w:rsid w:val="00EC273A"/>
    <w:rsid w:val="00F11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34515929">
      <w:bodyDiv w:val="1"/>
      <w:marLeft w:val="0"/>
      <w:marRight w:val="0"/>
      <w:marTop w:val="0"/>
      <w:marBottom w:val="0"/>
      <w:divBdr>
        <w:top w:val="none" w:sz="0" w:space="0" w:color="auto"/>
        <w:left w:val="none" w:sz="0" w:space="0" w:color="auto"/>
        <w:bottom w:val="none" w:sz="0" w:space="0" w:color="auto"/>
        <w:right w:val="none" w:sz="0" w:space="0" w:color="auto"/>
      </w:divBdr>
    </w:div>
    <w:div w:id="447356137">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0801806">
      <w:bodyDiv w:val="1"/>
      <w:marLeft w:val="0"/>
      <w:marRight w:val="0"/>
      <w:marTop w:val="0"/>
      <w:marBottom w:val="0"/>
      <w:divBdr>
        <w:top w:val="none" w:sz="0" w:space="0" w:color="auto"/>
        <w:left w:val="none" w:sz="0" w:space="0" w:color="auto"/>
        <w:bottom w:val="none" w:sz="0" w:space="0" w:color="auto"/>
        <w:right w:val="none" w:sz="0" w:space="0" w:color="auto"/>
      </w:divBdr>
    </w:div>
    <w:div w:id="1785152317">
      <w:bodyDiv w:val="1"/>
      <w:marLeft w:val="0"/>
      <w:marRight w:val="0"/>
      <w:marTop w:val="0"/>
      <w:marBottom w:val="0"/>
      <w:divBdr>
        <w:top w:val="none" w:sz="0" w:space="0" w:color="auto"/>
        <w:left w:val="none" w:sz="0" w:space="0" w:color="auto"/>
        <w:bottom w:val="none" w:sz="0" w:space="0" w:color="auto"/>
        <w:right w:val="none" w:sz="0" w:space="0" w:color="auto"/>
      </w:divBdr>
    </w:div>
    <w:div w:id="1981760047">
      <w:bodyDiv w:val="1"/>
      <w:marLeft w:val="0"/>
      <w:marRight w:val="0"/>
      <w:marTop w:val="0"/>
      <w:marBottom w:val="0"/>
      <w:divBdr>
        <w:top w:val="none" w:sz="0" w:space="0" w:color="auto"/>
        <w:left w:val="none" w:sz="0" w:space="0" w:color="auto"/>
        <w:bottom w:val="none" w:sz="0" w:space="0" w:color="auto"/>
        <w:right w:val="none" w:sz="0" w:space="0" w:color="auto"/>
      </w:divBdr>
    </w:div>
    <w:div w:id="19871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2013-09-17T18:26:00Z</dcterms:created>
  <dcterms:modified xsi:type="dcterms:W3CDTF">2014-05-16T18:29:00Z</dcterms:modified>
</cp:coreProperties>
</file>