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5"/>
      </w:tblGrid>
      <w:tr w:rsidR="001751A5" w:rsidRPr="00CE26CB" w:rsidTr="001751A5">
        <w:tc>
          <w:tcPr>
            <w:tcW w:w="7461" w:type="dxa"/>
          </w:tcPr>
          <w:p w:rsidR="00CE26CB" w:rsidRDefault="00CE26CB" w:rsidP="00CE26CB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80A7156" wp14:editId="43AAEEB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46343</wp:posOffset>
                  </wp:positionV>
                  <wp:extent cx="3079115" cy="632460"/>
                  <wp:effectExtent l="0" t="0" r="6985" b="0"/>
                  <wp:wrapSquare wrapText="bothSides"/>
                  <wp:docPr id="69" name="Picture 69" descr="http://textbooks.cpm.org/images/cc3/chap10/CC3_10.1.3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extbooks.cpm.org/images/cc3/chap10/CC3_10.1.3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Cones and pyramids are three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noBreakHyphen/>
              <w:t>dimensional objects that have only one base, and that come to a point opposite their base.  A </w:t>
            </w:r>
            <w:r w:rsidRPr="00CE26CB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cone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has a circular base.  A </w:t>
            </w:r>
            <w:r w:rsidRPr="00CE26CB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pyramid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has a base that is a polygon and lateral faces that are triangles.  Today you will be investigating how to use what you know about cylinders and prisms to find the volume of a cone and a pyramid.  </w:t>
            </w:r>
            <w:bookmarkStart w:id="0" w:name="10-32"/>
            <w:bookmarkEnd w:id="0"/>
          </w:p>
          <w:p w:rsidR="00CE26CB" w:rsidRPr="00CE26CB" w:rsidRDefault="00CE26CB" w:rsidP="00CE26CB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10-32.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HOW MUCH SHOULD IT COST?</w:t>
            </w:r>
          </w:p>
          <w:p w:rsidR="00CE26CB" w:rsidRPr="00CE26CB" w:rsidRDefault="00CE26CB" w:rsidP="00CE26CB">
            <w:pPr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E6D7D57" wp14:editId="696E39A3">
                  <wp:simplePos x="0" y="0"/>
                  <wp:positionH relativeFrom="column">
                    <wp:posOffset>2303924</wp:posOffset>
                  </wp:positionH>
                  <wp:positionV relativeFrom="paragraph">
                    <wp:posOffset>428613</wp:posOffset>
                  </wp:positionV>
                  <wp:extent cx="2156460" cy="739140"/>
                  <wp:effectExtent l="0" t="0" r="0" b="3810"/>
                  <wp:wrapSquare wrapText="bothSides"/>
                  <wp:docPr id="68" name="Picture 68" descr="http://textbooks.cpm.org/images/cc3/chap10/cc3_ch10_ls_10.1.3_10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extbooks.cpm.org/images/cc3/chap10/cc3_ch10_ls_10.1.3_10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You have a choice of purchasing a small or a large serving of popcorn at the movies.  A small popcorn comes in a cone and costs $1.50, and a large popcorn comes in a cylinder that costs $3.50.  Both containers have the same height and have bases with the same circular area.  Based on their prices, discuss with your team which container of popcorn you think is a better deal.  Be prepared to share your reasons with the class. </w:t>
            </w:r>
          </w:p>
          <w:p w:rsidR="00CE26CB" w:rsidRPr="00CE26CB" w:rsidRDefault="00CE26CB" w:rsidP="00CE26CB">
            <w:pPr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10-33"/>
            <w:bookmarkEnd w:id="1"/>
            <w:r w:rsidRPr="00CE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10-33.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Your teacher will lead you through a demonstration about the volume of a cone.</w:t>
            </w:r>
          </w:p>
          <w:p w:rsidR="00CE26CB" w:rsidRPr="00CE26CB" w:rsidRDefault="00CE26CB" w:rsidP="00CE26CB">
            <w:pPr>
              <w:numPr>
                <w:ilvl w:val="1"/>
                <w:numId w:val="15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How are the radius and height of each cone related to the radius and height of each corresponding cylinder?  </w:t>
            </w:r>
          </w:p>
          <w:p w:rsidR="00CE26CB" w:rsidRPr="00CE26CB" w:rsidRDefault="00CE26CB" w:rsidP="00CE26CB">
            <w:pPr>
              <w:numPr>
                <w:ilvl w:val="1"/>
                <w:numId w:val="15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2" w:name="10-11"/>
            <w:bookmarkEnd w:id="2"/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Sketch each cone and cylinder on your paper, and estimate which cone will have a greater volume. </w:t>
            </w:r>
          </w:p>
          <w:p w:rsidR="00CE26CB" w:rsidRPr="00CE26CB" w:rsidRDefault="00CE26CB" w:rsidP="00CE26CB">
            <w:pPr>
              <w:numPr>
                <w:ilvl w:val="1"/>
                <w:numId w:val="15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How many cones full of rice were needed to fill each corresponding cylinder? </w:t>
            </w:r>
          </w:p>
          <w:p w:rsidR="00CE26CB" w:rsidRPr="00CE26CB" w:rsidRDefault="00CE26CB" w:rsidP="00CE26CB">
            <w:pPr>
              <w:numPr>
                <w:ilvl w:val="1"/>
                <w:numId w:val="15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Based on the demonstration, describe how the volume of a cone compares to the volume of a cylinder when their heights and base areas are equal. </w:t>
            </w:r>
          </w:p>
          <w:p w:rsid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3" w:name="10-34"/>
            <w:bookmarkEnd w:id="3"/>
          </w:p>
          <w:p w:rsidR="00CE26CB" w:rsidRP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10-34.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Based on the relationship you found in problem 10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noBreakHyphen/>
              <w:t>33, determine what a fair price would be for the cylinder of popcorn in problem 10-32 if the cone of popcorn costs $1.50.  At the advertised prices, which popcorn is the better deal?  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 </w:t>
            </w:r>
          </w:p>
          <w:p w:rsidR="00CE26CB" w:rsidRP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270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4" w:name="10-35"/>
            <w:bookmarkEnd w:id="4"/>
            <w:r w:rsidRPr="00CE26CB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4A6038C" wp14:editId="2FE2E9D4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270510</wp:posOffset>
                  </wp:positionV>
                  <wp:extent cx="2061210" cy="689610"/>
                  <wp:effectExtent l="0" t="0" r="0" b="0"/>
                  <wp:wrapSquare wrapText="bothSides"/>
                  <wp:docPr id="66" name="Picture 66" descr="http://textbooks.cpm.org/images/cc3/chap10/cc3_ch10_ls_10.1.3_10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extbooks.cpm.org/images/cc3/chap10/cc3_ch10_ls_10.1.3_10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10-35.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A different movie theater sells popcorn in the containers shown below.  This time, the small container is a pyramid priced at $2.50.  The large container is a prism with the same height and base as the pyramid, and it is priced at $5.50.  At this theater, which popcorn do you think is a better deal?  Be prepared to give reasons for your prediction.  </w:t>
            </w:r>
          </w:p>
          <w:p w:rsidR="00CE26CB" w:rsidRP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5" w:name="10-36"/>
            <w:bookmarkEnd w:id="5"/>
            <w:r w:rsidRPr="00CE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10-36.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Your teacher will now lead you through another demonstration to help you decide if you need to adjust </w:t>
            </w:r>
            <w:proofErr w:type="gramStart"/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your</w:t>
            </w:r>
            <w:proofErr w:type="gramEnd"/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thinking about the relationship between the volume of a pyramid and a prism that have the same base and the same height.  After you have seen the demonstration with the pyramid and the prism, determine which container of popcorn is a better deal.  Justify your answer. </w:t>
            </w:r>
          </w:p>
          <w:p w:rsidR="00CE26CB" w:rsidRP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6" w:name="10-37"/>
            <w:bookmarkEnd w:id="6"/>
            <w:r w:rsidRPr="00CE26CB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F3126EF" wp14:editId="0BAF6C27">
                  <wp:simplePos x="0" y="0"/>
                  <wp:positionH relativeFrom="column">
                    <wp:posOffset>3389031</wp:posOffset>
                  </wp:positionH>
                  <wp:positionV relativeFrom="paragraph">
                    <wp:posOffset>38052</wp:posOffset>
                  </wp:positionV>
                  <wp:extent cx="871220" cy="1086485"/>
                  <wp:effectExtent l="0" t="0" r="5080" b="0"/>
                  <wp:wrapSquare wrapText="bothSides"/>
                  <wp:docPr id="65" name="Picture 65" descr="http://textbooks.cpm.org/images/cc3/chap10/cc3_ch10_ls_10.1.3_10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extbooks.cpm.org/images/cc3/chap10/cc3_ch10_ls_10.1.3_10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10-37. 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Ann and Dan were trying to find the volume of the cone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to the right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.  Ann thinks that the cone is 8 inches tall, and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Dan thinks that the cone is 10 inches tall.  Write them a note explaining who is correct.</w:t>
            </w:r>
          </w:p>
          <w:p w:rsidR="00CE26CB" w:rsidRPr="00CE26CB" w:rsidRDefault="00CE26CB" w:rsidP="00CE26CB">
            <w:pPr>
              <w:shd w:val="clear" w:color="auto" w:fill="FFFFFF"/>
              <w:spacing w:before="240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E26CB" w:rsidRP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7" w:name="10-38"/>
            <w:bookmarkEnd w:id="7"/>
            <w:r w:rsidRPr="00CE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10-38.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Ann, Dan, and Jan calculated the volumes of some shapes and got different answers.  Look at their work shown below and make a sketch of the shape that each set of calculations might represent.  Why do Dan’s and Jan’s calculations have the same result even though they look different? </w:t>
            </w:r>
          </w:p>
          <w:p w:rsidR="00CE26CB" w:rsidRP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Dan's work: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V=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π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9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 xml:space="preserve">=150.8 </m:t>
              </m:r>
            </m:oMath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cm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CE26CB" w:rsidRP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Ann's work: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V=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π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9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=452.4</m:t>
              </m:r>
            </m:oMath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cm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CE26CB" w:rsidRPr="00CE26CB" w:rsidRDefault="00CE26CB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Jan's work: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V=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π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9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=150.8</m:t>
              </m:r>
            </m:oMath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cm</w:t>
            </w:r>
            <w:r w:rsidRPr="00CE26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CE26CB" w:rsidRPr="00CE26CB" w:rsidRDefault="00836471" w:rsidP="00CE26CB">
            <w:pPr>
              <w:numPr>
                <w:ilvl w:val="0"/>
                <w:numId w:val="15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8" w:name="10-39"/>
            <w:bookmarkStart w:id="9" w:name="_GoBack"/>
            <w:bookmarkEnd w:id="8"/>
            <w:bookmarkEnd w:id="9"/>
            <w:r w:rsidRPr="00CE26CB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2355ECD" wp14:editId="24829E2A">
                  <wp:simplePos x="0" y="0"/>
                  <wp:positionH relativeFrom="column">
                    <wp:posOffset>3404283</wp:posOffset>
                  </wp:positionH>
                  <wp:positionV relativeFrom="paragraph">
                    <wp:posOffset>337952</wp:posOffset>
                  </wp:positionV>
                  <wp:extent cx="821690" cy="1043305"/>
                  <wp:effectExtent l="0" t="0" r="0" b="4445"/>
                  <wp:wrapSquare wrapText="bothSides"/>
                  <wp:docPr id="61" name="Picture 61" descr="http://textbooks.cpm.org/images/cc3/chap10/cc3_ch10_ls_10.1.3_10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extbooks.cpm.org/images/cc3/chap10/cc3_ch10_ls_10.1.3_10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6CB" w:rsidRPr="00CE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10-39.</w:t>
            </w:r>
            <w:r w:rsidR="00CE26CB"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Find the volume of the pyramid below. The hexagonal base has an area of 128 cm</w:t>
            </w:r>
            <w:r w:rsidR="00CE26CB" w:rsidRPr="00CE26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CE26CB"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CE26CB" w:rsidRPr="00CE26CB" w:rsidRDefault="00CE26CB" w:rsidP="00CE26CB">
            <w:pPr>
              <w:shd w:val="clear" w:color="auto" w:fill="FFFFFF"/>
              <w:spacing w:before="240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E26C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:rsidR="00CE26CB" w:rsidRPr="00CE26CB" w:rsidRDefault="00CE26CB" w:rsidP="00CE26CB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751A5" w:rsidRPr="00CE26CB" w:rsidRDefault="001751A5" w:rsidP="00783740">
            <w:pPr>
              <w:shd w:val="clear" w:color="auto" w:fill="FFFFFF"/>
              <w:spacing w:before="240" w:after="100" w:afterAutospacing="1"/>
              <w:rPr>
                <w:color w:val="000000"/>
                <w:sz w:val="20"/>
                <w:szCs w:val="20"/>
              </w:rPr>
            </w:pPr>
          </w:p>
        </w:tc>
      </w:tr>
    </w:tbl>
    <w:p w:rsidR="00D25BBF" w:rsidRPr="00CE26CB" w:rsidRDefault="00D25BBF" w:rsidP="001751A5">
      <w:pPr>
        <w:rPr>
          <w:sz w:val="20"/>
          <w:szCs w:val="20"/>
        </w:rPr>
      </w:pPr>
    </w:p>
    <w:sectPr w:rsidR="00D25BBF" w:rsidRPr="00CE26CB" w:rsidSect="00A33066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D18"/>
    <w:multiLevelType w:val="multilevel"/>
    <w:tmpl w:val="C676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0EB2"/>
    <w:multiLevelType w:val="multilevel"/>
    <w:tmpl w:val="C7A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A575D"/>
    <w:multiLevelType w:val="multilevel"/>
    <w:tmpl w:val="A81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B39B8"/>
    <w:multiLevelType w:val="multilevel"/>
    <w:tmpl w:val="D30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56F3A"/>
    <w:multiLevelType w:val="multilevel"/>
    <w:tmpl w:val="BE9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95A8F"/>
    <w:multiLevelType w:val="multilevel"/>
    <w:tmpl w:val="EBA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E74B2"/>
    <w:multiLevelType w:val="multilevel"/>
    <w:tmpl w:val="302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D1B53"/>
    <w:multiLevelType w:val="multilevel"/>
    <w:tmpl w:val="D96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A32F7"/>
    <w:multiLevelType w:val="multilevel"/>
    <w:tmpl w:val="B62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8"/>
    <w:lvlOverride w:ilvl="1">
      <w:lvl w:ilvl="1">
        <w:numFmt w:val="lowerLetter"/>
        <w:lvlText w:val="%2."/>
        <w:lvlJc w:val="left"/>
      </w:lvl>
    </w:lvlOverride>
  </w:num>
  <w:num w:numId="4">
    <w:abstractNumId w:val="7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</w:num>
  <w:num w:numId="10">
    <w:abstractNumId w:val="2"/>
  </w:num>
  <w:num w:numId="11">
    <w:abstractNumId w:val="2"/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1"/>
  </w:num>
  <w:num w:numId="14">
    <w:abstractNumId w:val="5"/>
  </w:num>
  <w:num w:numId="15">
    <w:abstractNumId w:val="5"/>
    <w:lvlOverride w:ilvl="1">
      <w:lvl w:ilvl="1">
        <w:numFmt w:val="lowerLetter"/>
        <w:lvlText w:val="%2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69"/>
    <w:rsid w:val="000735A5"/>
    <w:rsid w:val="0016231C"/>
    <w:rsid w:val="001751A5"/>
    <w:rsid w:val="0018527E"/>
    <w:rsid w:val="0021413C"/>
    <w:rsid w:val="0025711F"/>
    <w:rsid w:val="00275C66"/>
    <w:rsid w:val="002B420C"/>
    <w:rsid w:val="003114EC"/>
    <w:rsid w:val="00312C7E"/>
    <w:rsid w:val="003648F5"/>
    <w:rsid w:val="0037127D"/>
    <w:rsid w:val="00430AD6"/>
    <w:rsid w:val="004845CB"/>
    <w:rsid w:val="00511B97"/>
    <w:rsid w:val="005A054C"/>
    <w:rsid w:val="005D6354"/>
    <w:rsid w:val="006476B8"/>
    <w:rsid w:val="00783740"/>
    <w:rsid w:val="007D2C33"/>
    <w:rsid w:val="007E1F9C"/>
    <w:rsid w:val="00836471"/>
    <w:rsid w:val="008D7998"/>
    <w:rsid w:val="00945957"/>
    <w:rsid w:val="009563D8"/>
    <w:rsid w:val="00A33066"/>
    <w:rsid w:val="00B909CC"/>
    <w:rsid w:val="00BE1954"/>
    <w:rsid w:val="00C0457A"/>
    <w:rsid w:val="00C12083"/>
    <w:rsid w:val="00C517FD"/>
    <w:rsid w:val="00C715C0"/>
    <w:rsid w:val="00CB7124"/>
    <w:rsid w:val="00CD3490"/>
    <w:rsid w:val="00CE26CB"/>
    <w:rsid w:val="00D25BBF"/>
    <w:rsid w:val="00D42A6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50084-ECE7-420A-9B73-AF7A1E8C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l">
    <w:name w:val="wol"/>
    <w:basedOn w:val="DefaultParagraphFont"/>
    <w:rsid w:val="006476B8"/>
  </w:style>
  <w:style w:type="paragraph" w:styleId="NoSpacing">
    <w:name w:val="No Spacing"/>
    <w:uiPriority w:val="1"/>
    <w:qFormat/>
    <w:rsid w:val="007D2C3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84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183">
          <w:marLeft w:val="0"/>
          <w:marRight w:val="120"/>
          <w:marTop w:val="120"/>
          <w:marBottom w:val="120"/>
          <w:divBdr>
            <w:top w:val="double" w:sz="18" w:space="6" w:color="4D7337"/>
            <w:left w:val="double" w:sz="18" w:space="6" w:color="4D7337"/>
            <w:bottom w:val="double" w:sz="18" w:space="6" w:color="4D7337"/>
            <w:right w:val="double" w:sz="18" w:space="6" w:color="4D7337"/>
          </w:divBdr>
        </w:div>
        <w:div w:id="1800026689">
          <w:marLeft w:val="0"/>
          <w:marRight w:val="120"/>
          <w:marTop w:val="120"/>
          <w:marBottom w:val="120"/>
          <w:divBdr>
            <w:top w:val="double" w:sz="18" w:space="6" w:color="4D7337"/>
            <w:left w:val="double" w:sz="18" w:space="6" w:color="4D7337"/>
            <w:bottom w:val="double" w:sz="18" w:space="6" w:color="4D7337"/>
            <w:right w:val="double" w:sz="18" w:space="6" w:color="4D7337"/>
          </w:divBdr>
        </w:div>
        <w:div w:id="1142235829">
          <w:marLeft w:val="0"/>
          <w:marRight w:val="120"/>
          <w:marTop w:val="120"/>
          <w:marBottom w:val="120"/>
          <w:divBdr>
            <w:top w:val="double" w:sz="18" w:space="6" w:color="4D7337"/>
            <w:left w:val="double" w:sz="18" w:space="6" w:color="4D7337"/>
            <w:bottom w:val="double" w:sz="18" w:space="6" w:color="4D7337"/>
            <w:right w:val="double" w:sz="18" w:space="6" w:color="4D7337"/>
          </w:divBdr>
        </w:div>
      </w:divsChild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E6CE-50B1-4ED4-9C74-5523F4C5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Amanda Valine</cp:lastModifiedBy>
  <cp:revision>2</cp:revision>
  <dcterms:created xsi:type="dcterms:W3CDTF">2015-01-26T20:00:00Z</dcterms:created>
  <dcterms:modified xsi:type="dcterms:W3CDTF">2015-01-26T20:00:00Z</dcterms:modified>
</cp:coreProperties>
</file>