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F84D06" w:rsidRDefault="001868CA" w:rsidP="001868CA">
      <w:pPr>
        <w:jc w:val="right"/>
        <w:rPr>
          <w:sz w:val="20"/>
          <w:szCs w:val="20"/>
        </w:rPr>
      </w:pPr>
      <w:r w:rsidRPr="00F84D06">
        <w:rPr>
          <w:sz w:val="20"/>
          <w:szCs w:val="20"/>
        </w:rPr>
        <w:t xml:space="preserve">Name: </w:t>
      </w:r>
      <w:r w:rsidRPr="00F84D06">
        <w:rPr>
          <w:sz w:val="20"/>
          <w:szCs w:val="20"/>
          <w:u w:val="single"/>
        </w:rPr>
        <w:tab/>
      </w:r>
      <w:r w:rsidRPr="00F84D06">
        <w:rPr>
          <w:sz w:val="20"/>
          <w:szCs w:val="20"/>
          <w:u w:val="single"/>
        </w:rPr>
        <w:tab/>
      </w:r>
      <w:r w:rsidRPr="00F84D06">
        <w:rPr>
          <w:sz w:val="20"/>
          <w:szCs w:val="20"/>
          <w:u w:val="single"/>
        </w:rPr>
        <w:tab/>
      </w:r>
      <w:r w:rsidRPr="00F84D06">
        <w:rPr>
          <w:sz w:val="20"/>
          <w:szCs w:val="20"/>
          <w:u w:val="single"/>
        </w:rPr>
        <w:tab/>
      </w:r>
      <w:r w:rsidRPr="00F84D06">
        <w:rPr>
          <w:sz w:val="20"/>
          <w:szCs w:val="20"/>
          <w:u w:val="single"/>
        </w:rPr>
        <w:tab/>
      </w:r>
    </w:p>
    <w:p w:rsidR="001868CA" w:rsidRPr="00F84D06" w:rsidRDefault="001868CA" w:rsidP="001868CA">
      <w:pPr>
        <w:jc w:val="right"/>
        <w:rPr>
          <w:sz w:val="20"/>
          <w:szCs w:val="20"/>
        </w:rPr>
      </w:pPr>
      <w:r w:rsidRPr="00F84D06">
        <w:rPr>
          <w:sz w:val="20"/>
          <w:szCs w:val="20"/>
        </w:rPr>
        <w:t xml:space="preserve">Date: </w:t>
      </w:r>
      <w:r w:rsidRPr="00F84D06">
        <w:rPr>
          <w:sz w:val="20"/>
          <w:szCs w:val="20"/>
          <w:u w:val="single"/>
        </w:rPr>
        <w:tab/>
      </w:r>
      <w:r w:rsidRPr="00F84D06">
        <w:rPr>
          <w:sz w:val="20"/>
          <w:szCs w:val="20"/>
          <w:u w:val="single"/>
        </w:rPr>
        <w:tab/>
      </w:r>
      <w:r w:rsidRPr="00F84D06">
        <w:rPr>
          <w:sz w:val="20"/>
          <w:szCs w:val="20"/>
          <w:u w:val="single"/>
        </w:rPr>
        <w:tab/>
      </w:r>
    </w:p>
    <w:p w:rsidR="001868CA" w:rsidRPr="00F84D06" w:rsidRDefault="00F84D06" w:rsidP="001868CA">
      <w:pPr>
        <w:jc w:val="right"/>
        <w:rPr>
          <w:sz w:val="20"/>
          <w:szCs w:val="20"/>
        </w:rPr>
      </w:pPr>
      <w:r w:rsidRPr="00F84D06">
        <w:rPr>
          <w:sz w:val="20"/>
          <w:szCs w:val="20"/>
        </w:rPr>
        <w:t>Lesson 1.2.2</w:t>
      </w:r>
      <w:r w:rsidR="003C05AF" w:rsidRPr="00F84D06">
        <w:rPr>
          <w:sz w:val="20"/>
          <w:szCs w:val="20"/>
        </w:rPr>
        <w:t xml:space="preserve"> </w:t>
      </w:r>
      <w:r w:rsidR="001868CA" w:rsidRPr="00F84D06">
        <w:rPr>
          <w:sz w:val="20"/>
          <w:szCs w:val="20"/>
        </w:rPr>
        <w:t>Homework</w:t>
      </w:r>
    </w:p>
    <w:p w:rsidR="00F84D06" w:rsidRPr="00F84D06" w:rsidRDefault="00F84D06" w:rsidP="00F84D06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 w:rsidRPr="00F84D06">
        <w:rPr>
          <w:rStyle w:val="Strong"/>
          <w:color w:val="000000"/>
          <w:sz w:val="20"/>
          <w:szCs w:val="20"/>
        </w:rPr>
        <w:t>1-57.</w:t>
      </w:r>
      <w:r w:rsidRPr="00F84D06">
        <w:rPr>
          <w:color w:val="000000"/>
          <w:sz w:val="20"/>
          <w:szCs w:val="20"/>
        </w:rPr>
        <w:t> Solve each of the following proportions. </w:t>
      </w:r>
      <w:r w:rsidRPr="00F84D06">
        <w:rPr>
          <w:rStyle w:val="apple-converted-space"/>
          <w:color w:val="000000"/>
          <w:sz w:val="20"/>
          <w:szCs w:val="20"/>
        </w:rPr>
        <w:t> </w:t>
      </w:r>
      <w:r w:rsidRPr="00F84D06">
        <w:rPr>
          <w:color w:val="000000"/>
          <w:sz w:val="20"/>
          <w:szCs w:val="20"/>
        </w:rPr>
        <w:t xml:space="preserve"> </w:t>
      </w:r>
    </w:p>
    <w:p w:rsidR="00F84D06" w:rsidRPr="00F84D06" w:rsidRDefault="00F84D06" w:rsidP="00F84D06">
      <w:pPr>
        <w:shd w:val="clear" w:color="auto" w:fill="FFFFFF"/>
        <w:spacing w:before="240" w:after="100" w:afterAutospacing="1"/>
        <w:rPr>
          <w:color w:val="000000"/>
          <w:sz w:val="20"/>
          <w:szCs w:val="20"/>
        </w:rPr>
        <w:sectPr w:rsidR="00F84D06" w:rsidRPr="00F84D06" w:rsidSect="00F84D06">
          <w:type w:val="continuous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F84D06" w:rsidRDefault="00F84D06" w:rsidP="00F84D06">
      <w:pPr>
        <w:pStyle w:val="ListParagraph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F84D06">
        <w:rPr>
          <w:noProof/>
        </w:rPr>
        <w:lastRenderedPageBreak/>
        <w:drawing>
          <wp:inline distT="0" distB="0" distL="0" distR="0">
            <wp:extent cx="516255" cy="262255"/>
            <wp:effectExtent l="19050" t="0" r="0" b="0"/>
            <wp:docPr id="19" name="Picture 1" descr="http://textbooks.cpm.org/images/cc3/chap01/CC3_1-57_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3/chap01/CC3_1-57_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06" w:rsidRPr="00F84D06" w:rsidRDefault="00F84D06" w:rsidP="00F84D06">
      <w:pPr>
        <w:pStyle w:val="ListParagraph"/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F84D06" w:rsidRPr="00F84D06" w:rsidRDefault="00F84D06" w:rsidP="00F84D06">
      <w:pPr>
        <w:pStyle w:val="ListParagraph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F84D06">
        <w:rPr>
          <w:noProof/>
        </w:rPr>
        <w:lastRenderedPageBreak/>
        <w:drawing>
          <wp:inline distT="0" distB="0" distL="0" distR="0">
            <wp:extent cx="398145" cy="262255"/>
            <wp:effectExtent l="19050" t="0" r="1905" b="0"/>
            <wp:docPr id="18" name="Picture 2" descr="http://textbooks.cpm.org/images/cc3/chap01/CC3_1-57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3/chap01/CC3_1-57_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D06" w:rsidRPr="00F84D06" w:rsidRDefault="00F84D06" w:rsidP="00F84D06">
      <w:pPr>
        <w:pStyle w:val="ListParagraph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F84D06">
        <w:rPr>
          <w:color w:val="000000"/>
          <w:sz w:val="20"/>
          <w:szCs w:val="20"/>
        </w:rPr>
        <w:lastRenderedPageBreak/>
        <w:t>If Joan read 75 pages in 4 hours how long will it take her to read 250 pages?</w:t>
      </w:r>
    </w:p>
    <w:p w:rsidR="00F84D06" w:rsidRDefault="00F84D06" w:rsidP="00F84D06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0"/>
        <w:rPr>
          <w:rStyle w:val="Strong"/>
          <w:color w:val="000000"/>
          <w:sz w:val="20"/>
          <w:szCs w:val="20"/>
        </w:rPr>
        <w:sectPr w:rsidR="00F84D06" w:rsidSect="00F84D0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84D06" w:rsidRDefault="00F84D06" w:rsidP="00F84D06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F84D06" w:rsidRPr="00F84D06" w:rsidRDefault="00F84D06" w:rsidP="00F84D06">
      <w:pPr>
        <w:shd w:val="clear" w:color="auto" w:fill="FFFFFF"/>
        <w:spacing w:before="240" w:after="100" w:afterAutospacing="1" w:line="240" w:lineRule="auto"/>
        <w:rPr>
          <w:rStyle w:val="Strong"/>
          <w:b w:val="0"/>
          <w:bCs w:val="0"/>
          <w:color w:val="000000"/>
          <w:sz w:val="20"/>
          <w:szCs w:val="20"/>
        </w:rPr>
      </w:pPr>
    </w:p>
    <w:p w:rsidR="00F84D06" w:rsidRDefault="00F84D06" w:rsidP="00F84D06">
      <w:pPr>
        <w:numPr>
          <w:ilvl w:val="0"/>
          <w:numId w:val="2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 w:rsidRPr="00F84D06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5530850</wp:posOffset>
            </wp:positionH>
            <wp:positionV relativeFrom="paragraph">
              <wp:posOffset>150495</wp:posOffset>
            </wp:positionV>
            <wp:extent cx="1104900" cy="1261110"/>
            <wp:effectExtent l="19050" t="0" r="0" b="0"/>
            <wp:wrapSquare wrapText="bothSides"/>
            <wp:docPr id="17" name="Picture 3" descr="http://textbooks.cpm.org/images/cc3/chap01/CC3_1-58_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3/chap01/CC3_1-58_tab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1-58"/>
      <w:bookmarkEnd w:id="0"/>
      <w:r w:rsidRPr="00F84D06">
        <w:rPr>
          <w:rStyle w:val="Strong"/>
          <w:color w:val="000000"/>
          <w:sz w:val="20"/>
          <w:szCs w:val="20"/>
        </w:rPr>
        <w:t>1-58. </w:t>
      </w:r>
      <w:r w:rsidRPr="00F84D06">
        <w:rPr>
          <w:color w:val="000000"/>
          <w:sz w:val="20"/>
          <w:szCs w:val="20"/>
        </w:rPr>
        <w:t>Mr. Wright was making a table to figure out how much it costs to send a certain number of regular letters through the mail.  Use proportional reasoning to complete his table at right. </w:t>
      </w:r>
      <w:r w:rsidRPr="00F84D06">
        <w:rPr>
          <w:rStyle w:val="apple-converted-space"/>
          <w:color w:val="000000"/>
          <w:sz w:val="20"/>
          <w:szCs w:val="20"/>
        </w:rPr>
        <w:t> </w:t>
      </w:r>
    </w:p>
    <w:p w:rsidR="00F84D06" w:rsidRDefault="00F84D06" w:rsidP="00F84D06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F84D06" w:rsidRDefault="00F84D06" w:rsidP="00F84D06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F84D06" w:rsidRPr="00F84D06" w:rsidRDefault="00F84D06" w:rsidP="00F84D06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F84D06">
        <w:rPr>
          <w:color w:val="000000"/>
          <w:sz w:val="20"/>
          <w:szCs w:val="20"/>
        </w:rPr>
        <w:t xml:space="preserve"> </w:t>
      </w:r>
    </w:p>
    <w:p w:rsidR="00F84D06" w:rsidRPr="00F84D06" w:rsidRDefault="00F84D06" w:rsidP="00F84D06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1" w:name="1-59"/>
      <w:bookmarkEnd w:id="1"/>
      <w:r w:rsidRPr="00F84D06">
        <w:rPr>
          <w:rStyle w:val="Strong"/>
          <w:color w:val="000000"/>
          <w:sz w:val="20"/>
          <w:szCs w:val="20"/>
        </w:rPr>
        <w:t>1-59.</w:t>
      </w:r>
      <w:r w:rsidRPr="00F84D06">
        <w:rPr>
          <w:color w:val="000000"/>
          <w:sz w:val="20"/>
          <w:szCs w:val="20"/>
        </w:rPr>
        <w:t> Kelly asked some of her classmates how many hours of sleep they get on school nights. Here are the results:</w:t>
      </w:r>
    </w:p>
    <w:p w:rsidR="00F84D06" w:rsidRPr="00F84D06" w:rsidRDefault="00F84D06" w:rsidP="00F84D06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132715</wp:posOffset>
            </wp:positionV>
            <wp:extent cx="1428750" cy="1464310"/>
            <wp:effectExtent l="19050" t="0" r="0" b="0"/>
            <wp:wrapSquare wrapText="bothSides"/>
            <wp:docPr id="6" name="Picture 6" descr="http://textbooks.cpm.org/images/cc3/chap01/CC3_1-59_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books.cpm.org/images/cc3/chap01/CC3_1-59_grap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0"/>
          <w:szCs w:val="20"/>
        </w:rPr>
        <w:t>6, 8, 7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2</m:t>
            </m:r>
          </m:den>
        </m:f>
      </m:oMath>
      <w:r w:rsidRPr="00F84D06">
        <w:rPr>
          <w:color w:val="000000"/>
          <w:sz w:val="20"/>
          <w:szCs w:val="20"/>
        </w:rPr>
        <w:t>, 9, 8, 8, 8, 9, 9, 10, 6, 8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2</m:t>
            </m:r>
          </m:den>
        </m:f>
      </m:oMath>
      <w:r w:rsidRPr="00F84D06">
        <w:rPr>
          <w:color w:val="000000"/>
          <w:sz w:val="20"/>
          <w:szCs w:val="20"/>
        </w:rPr>
        <w:t>, 9, 7, 8</w:t>
      </w:r>
    </w:p>
    <w:p w:rsidR="00F84D06" w:rsidRPr="00F84D06" w:rsidRDefault="008510FB" w:rsidP="00F84D06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</w:t>
      </w:r>
      <w:r w:rsidR="00F84D06" w:rsidRPr="00F84D06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>eate a histogram for the data using the graph to the right.</w:t>
      </w:r>
    </w:p>
    <w:p w:rsidR="00F84D06" w:rsidRDefault="00F84D06" w:rsidP="00F84D06">
      <w:pPr>
        <w:shd w:val="clear" w:color="auto" w:fill="FFFFFF"/>
        <w:spacing w:before="240" w:after="100" w:afterAutospacing="1" w:line="240" w:lineRule="auto"/>
        <w:jc w:val="center"/>
        <w:rPr>
          <w:color w:val="000000"/>
          <w:sz w:val="20"/>
          <w:szCs w:val="20"/>
        </w:rPr>
      </w:pPr>
    </w:p>
    <w:p w:rsidR="00F84D06" w:rsidRDefault="00F84D06" w:rsidP="00F84D06">
      <w:pPr>
        <w:shd w:val="clear" w:color="auto" w:fill="FFFFFF"/>
        <w:spacing w:before="240" w:after="100" w:afterAutospacing="1" w:line="240" w:lineRule="auto"/>
        <w:jc w:val="center"/>
        <w:rPr>
          <w:color w:val="000000"/>
          <w:sz w:val="20"/>
          <w:szCs w:val="20"/>
        </w:rPr>
      </w:pPr>
    </w:p>
    <w:p w:rsidR="00F84D06" w:rsidRDefault="00F84D06" w:rsidP="00F84D06">
      <w:pPr>
        <w:shd w:val="clear" w:color="auto" w:fill="FFFFFF"/>
        <w:spacing w:before="240" w:after="100" w:afterAutospacing="1" w:line="240" w:lineRule="auto"/>
        <w:jc w:val="center"/>
        <w:rPr>
          <w:color w:val="000000"/>
          <w:sz w:val="20"/>
          <w:szCs w:val="20"/>
        </w:rPr>
      </w:pPr>
    </w:p>
    <w:p w:rsidR="00F84D06" w:rsidRPr="00F84D06" w:rsidRDefault="00F84D06" w:rsidP="00F84D06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2" w:name="1-60"/>
      <w:bookmarkEnd w:id="2"/>
      <w:r w:rsidRPr="00F84D06">
        <w:rPr>
          <w:rStyle w:val="Strong"/>
          <w:color w:val="000000"/>
          <w:sz w:val="20"/>
          <w:szCs w:val="20"/>
        </w:rPr>
        <w:t>1-60. </w:t>
      </w:r>
      <w:r w:rsidRPr="00F84D06">
        <w:rPr>
          <w:color w:val="000000"/>
          <w:sz w:val="20"/>
          <w:szCs w:val="20"/>
        </w:rPr>
        <w:t>Define a variable and then write and solve an equation for the problem below.  Remember that you can use the 5-D Process (described in the Lesson 1.1.3 Math Notes box) to help you get started.  State your solution in a sentence. </w:t>
      </w:r>
      <w:r w:rsidRPr="00F84D06">
        <w:rPr>
          <w:rStyle w:val="apple-converted-space"/>
          <w:color w:val="000000"/>
          <w:sz w:val="20"/>
          <w:szCs w:val="20"/>
        </w:rPr>
        <w:t> </w:t>
      </w:r>
      <w:r w:rsidRPr="00F84D06">
        <w:rPr>
          <w:color w:val="000000"/>
          <w:sz w:val="20"/>
          <w:szCs w:val="20"/>
        </w:rPr>
        <w:t xml:space="preserve"> </w:t>
      </w:r>
    </w:p>
    <w:p w:rsidR="00F84D06" w:rsidRDefault="00F84D06" w:rsidP="00F84D06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F84D06">
        <w:rPr>
          <w:color w:val="000000"/>
          <w:sz w:val="20"/>
          <w:szCs w:val="20"/>
        </w:rPr>
        <w:t>Todd is 10 years older than Jamal.  The sum of their ages is 64.  How old are Todd and Jamal?  </w:t>
      </w:r>
    </w:p>
    <w:p w:rsidR="00F84D06" w:rsidRDefault="00F84D06" w:rsidP="00F84D06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F84D06" w:rsidRDefault="00F84D06" w:rsidP="00F84D06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F84D06" w:rsidRDefault="00F84D06" w:rsidP="00F84D06">
      <w:pPr>
        <w:pStyle w:val="ListParagraph"/>
        <w:numPr>
          <w:ilvl w:val="0"/>
          <w:numId w:val="6"/>
        </w:numPr>
        <w:shd w:val="clear" w:color="auto" w:fill="FFFFFF"/>
        <w:spacing w:afterAutospacing="1"/>
        <w:ind w:left="0"/>
        <w:rPr>
          <w:color w:val="000000"/>
          <w:sz w:val="20"/>
          <w:szCs w:val="20"/>
        </w:rPr>
      </w:pPr>
      <w:bookmarkStart w:id="3" w:name="1-61"/>
      <w:bookmarkEnd w:id="3"/>
      <w:r>
        <w:rPr>
          <w:b/>
          <w:color w:val="000000"/>
          <w:sz w:val="20"/>
          <w:szCs w:val="20"/>
        </w:rPr>
        <w:t>1-61.</w:t>
      </w:r>
      <w:r>
        <w:rPr>
          <w:color w:val="000000"/>
          <w:sz w:val="20"/>
          <w:szCs w:val="20"/>
        </w:rPr>
        <w:t xml:space="preserve"> </w:t>
      </w:r>
      <w:r w:rsidRPr="00F84D06">
        <w:rPr>
          <w:color w:val="000000"/>
          <w:sz w:val="20"/>
          <w:szCs w:val="20"/>
        </w:rPr>
        <w:t xml:space="preserve">Simplify the following expressions.  </w:t>
      </w:r>
    </w:p>
    <w:p w:rsidR="00F84D06" w:rsidRDefault="00F84D06" w:rsidP="00F84D06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840" w:lineRule="auto"/>
        <w:rPr>
          <w:oMath/>
          <w:rFonts w:ascii="Cambria Math" w:hAnsi="Cambria Math"/>
          <w:color w:val="000000"/>
          <w:sz w:val="20"/>
          <w:szCs w:val="20"/>
        </w:rPr>
        <w:sectPr w:rsidR="00F84D06" w:rsidSect="00F84D06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:rsidR="00F84D06" w:rsidRPr="00F84D06" w:rsidRDefault="00F84D06" w:rsidP="00F84D06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840" w:lineRule="auto"/>
        <w:rPr>
          <w:color w:val="000000"/>
          <w:sz w:val="20"/>
          <w:szCs w:val="20"/>
        </w:rPr>
      </w:pPr>
      <m:oMath>
        <m:r>
          <w:rPr>
            <w:rFonts w:ascii="Cambria Math" w:hAnsi="Cambria Math"/>
            <w:color w:val="000000"/>
            <w:sz w:val="20"/>
            <w:szCs w:val="20"/>
          </w:rPr>
          <w:lastRenderedPageBreak/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3</m:t>
            </m:r>
          </m:den>
        </m:f>
        <m:r>
          <w:rPr>
            <w:rFonts w:ascii="Cambria Math" w:eastAsiaTheme="minorEastAsia" w:hAnsi="Cambria Math"/>
            <w:color w:val="000000"/>
            <w:sz w:val="20"/>
            <w:szCs w:val="20"/>
          </w:rPr>
          <m:t>±-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0"/>
                <w:szCs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20"/>
                <w:szCs w:val="20"/>
              </w:rPr>
              <m:t>8</m:t>
            </m:r>
          </m:den>
        </m:f>
      </m:oMath>
    </w:p>
    <w:p w:rsidR="00F84D06" w:rsidRPr="00F84D06" w:rsidRDefault="00F84D06" w:rsidP="00F84D06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840" w:lineRule="auto"/>
        <w:rPr>
          <w:color w:val="000000"/>
          <w:sz w:val="20"/>
          <w:szCs w:val="20"/>
        </w:rPr>
      </w:pPr>
      <m:oMath>
        <m:r>
          <w:rPr>
            <w:rFonts w:ascii="Cambria Math" w:hAnsi="Cambria Math"/>
            <w:color w:val="000000"/>
            <w:sz w:val="20"/>
            <w:szCs w:val="20"/>
          </w:rPr>
          <m:t>2.6-(-1.5)</m:t>
        </m:r>
      </m:oMath>
    </w:p>
    <w:p w:rsidR="00F84D06" w:rsidRPr="00F84D06" w:rsidRDefault="00771531" w:rsidP="00F84D06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840" w:lineRule="auto"/>
        <w:rPr>
          <w:color w:val="000000"/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-4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5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3</m:t>
                </m:r>
              </m:den>
            </m:f>
          </m:e>
        </m:d>
      </m:oMath>
    </w:p>
    <w:p w:rsidR="00F84D06" w:rsidRPr="00F84D06" w:rsidRDefault="00771531" w:rsidP="00F84D06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840" w:lineRule="auto"/>
        <w:rPr>
          <w:color w:val="000000"/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3</m:t>
                </m:r>
              </m:den>
            </m:f>
          </m:e>
        </m:d>
        <m:r>
          <w:rPr>
            <w:rFonts w:ascii="Cambria Math" w:hAnsi="Cambria Math"/>
            <w:color w:val="000000"/>
            <w:sz w:val="20"/>
            <w:szCs w:val="20"/>
          </w:rPr>
          <m:t>÷</m:t>
        </m:r>
        <m:d>
          <m:d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2</m:t>
                </m:r>
              </m:den>
            </m:f>
          </m:e>
        </m:d>
      </m:oMath>
    </w:p>
    <w:p w:rsidR="00F84D06" w:rsidRPr="00F84D06" w:rsidRDefault="00F84D06" w:rsidP="00F84D06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840" w:lineRule="auto"/>
        <w:rPr>
          <w:color w:val="000000"/>
          <w:sz w:val="20"/>
          <w:szCs w:val="20"/>
        </w:rPr>
      </w:pPr>
      <m:oMath>
        <m:r>
          <w:rPr>
            <w:rFonts w:ascii="Cambria Math" w:hAnsi="Cambria Math"/>
            <w:color w:val="000000"/>
            <w:sz w:val="20"/>
            <w:szCs w:val="20"/>
          </w:rPr>
          <m:t>-1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4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>+5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3</m:t>
            </m:r>
          </m:den>
        </m:f>
      </m:oMath>
    </w:p>
    <w:p w:rsidR="00F84D06" w:rsidRPr="00F84D06" w:rsidRDefault="00771531" w:rsidP="00F84D06">
      <w:pPr>
        <w:pStyle w:val="ListParagraph"/>
        <w:numPr>
          <w:ilvl w:val="0"/>
          <w:numId w:val="7"/>
        </w:numPr>
        <w:shd w:val="clear" w:color="auto" w:fill="FFFFFF"/>
        <w:spacing w:after="100" w:afterAutospacing="1" w:line="840" w:lineRule="auto"/>
        <w:rPr>
          <w:color w:val="000000"/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-2.8</m:t>
            </m:r>
          </m:e>
        </m:d>
        <m:r>
          <w:rPr>
            <w:rFonts w:ascii="Cambria Math" w:hAnsi="Cambria Math"/>
            <w:color w:val="000000"/>
            <w:sz w:val="20"/>
            <w:szCs w:val="20"/>
          </w:rPr>
          <m:t>÷(-1.25)</m:t>
        </m:r>
      </m:oMath>
    </w:p>
    <w:sectPr w:rsidR="00F84D06" w:rsidRPr="00F84D06" w:rsidSect="00F84D0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ED1"/>
    <w:multiLevelType w:val="hybridMultilevel"/>
    <w:tmpl w:val="3774C3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6A08"/>
    <w:multiLevelType w:val="hybridMultilevel"/>
    <w:tmpl w:val="15F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D3CC6"/>
    <w:multiLevelType w:val="multilevel"/>
    <w:tmpl w:val="971A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D4629"/>
    <w:multiLevelType w:val="hybridMultilevel"/>
    <w:tmpl w:val="96860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A3C8D"/>
    <w:multiLevelType w:val="multilevel"/>
    <w:tmpl w:val="759C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A1B96"/>
    <w:multiLevelType w:val="multilevel"/>
    <w:tmpl w:val="EE98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11384"/>
    <w:multiLevelType w:val="multilevel"/>
    <w:tmpl w:val="C01A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1868CA"/>
    <w:rsid w:val="003B1F2F"/>
    <w:rsid w:val="003C05AF"/>
    <w:rsid w:val="004A5CD6"/>
    <w:rsid w:val="004C4C3F"/>
    <w:rsid w:val="00590BC5"/>
    <w:rsid w:val="00740E13"/>
    <w:rsid w:val="00771531"/>
    <w:rsid w:val="008510FB"/>
    <w:rsid w:val="00894E11"/>
    <w:rsid w:val="00972AD5"/>
    <w:rsid w:val="00BD25B1"/>
    <w:rsid w:val="00CF1021"/>
    <w:rsid w:val="00D301F8"/>
    <w:rsid w:val="00F8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4C4C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3</cp:revision>
  <dcterms:created xsi:type="dcterms:W3CDTF">2013-08-25T01:42:00Z</dcterms:created>
  <dcterms:modified xsi:type="dcterms:W3CDTF">2014-02-19T20:55:00Z</dcterms:modified>
</cp:coreProperties>
</file>